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13E9" w:rsidRDefault="00C713E9" w:rsidP="00C713E9">
      <w:pPr>
        <w:spacing w:line="560" w:lineRule="exact"/>
        <w:ind w:firstLineChars="200" w:firstLine="580"/>
        <w:rPr>
          <w:sz w:val="24"/>
          <w:szCs w:val="24"/>
        </w:rPr>
      </w:pPr>
      <w:r>
        <w:rPr>
          <w:rFonts w:ascii="方正仿宋简体" w:eastAsia="方正仿宋简体" w:hAnsi="方正仿宋简体" w:cs="方正仿宋简体" w:hint="eastAsia"/>
          <w:sz w:val="28"/>
          <w:szCs w:val="28"/>
          <w:lang w:bidi="ar"/>
        </w:rPr>
        <w:t>附</w:t>
      </w:r>
      <w:r>
        <w:rPr>
          <w:rFonts w:ascii="微软雅黑" w:eastAsia="微软雅黑" w:hAnsi="微软雅黑" w:cs="微软雅黑" w:hint="eastAsia"/>
          <w:sz w:val="28"/>
          <w:szCs w:val="28"/>
          <w:lang w:bidi="ar"/>
        </w:rPr>
        <w:t>件</w:t>
      </w:r>
      <w:r>
        <w:rPr>
          <w:rFonts w:ascii="方正仿宋简体" w:eastAsia="方正仿宋简体" w:hAnsi="方正仿宋简体" w:cs="方正仿宋简体" w:hint="eastAsia"/>
          <w:sz w:val="28"/>
          <w:szCs w:val="28"/>
          <w:lang w:bidi="ar"/>
        </w:rPr>
        <w:t>：</w:t>
      </w:r>
    </w:p>
    <w:p w:rsidR="00C713E9" w:rsidRDefault="00C713E9" w:rsidP="00C713E9">
      <w:pPr>
        <w:jc w:val="center"/>
        <w:rPr>
          <w:sz w:val="30"/>
          <w:szCs w:val="30"/>
        </w:rPr>
      </w:pPr>
      <w:bookmarkStart w:id="0" w:name="_GoBack"/>
      <w:r>
        <w:rPr>
          <w:rFonts w:ascii="方正小标宋简体" w:eastAsia="方正小标宋简体" w:hAnsi="方正小标宋简体" w:cs="方正小标宋简体" w:hint="eastAsia"/>
          <w:bCs/>
          <w:sz w:val="44"/>
          <w:szCs w:val="44"/>
          <w:lang w:bidi="ar"/>
        </w:rPr>
        <w:t>上海立信会计金融学院校车预约使用说明</w:t>
      </w:r>
    </w:p>
    <w:bookmarkEnd w:id="0"/>
    <w:p w:rsidR="00C713E9" w:rsidRDefault="00C713E9" w:rsidP="00C713E9">
      <w:pPr>
        <w:pStyle w:val="a7"/>
        <w:widowControl w:val="0"/>
        <w:spacing w:before="0" w:beforeAutospacing="0" w:after="0" w:afterAutospacing="0"/>
        <w:ind w:leftChars="200" w:left="632" w:firstLineChars="68" w:firstLine="216"/>
        <w:jc w:val="both"/>
        <w:rPr>
          <w:rFonts w:ascii="黑体" w:eastAsia="黑体" w:cs="黑体" w:hint="eastAsia"/>
          <w:b/>
          <w:kern w:val="2"/>
          <w:sz w:val="32"/>
          <w:szCs w:val="32"/>
        </w:rPr>
      </w:pPr>
      <w:r>
        <w:rPr>
          <w:rFonts w:ascii="黑体" w:eastAsia="黑体" w:cs="黑体" w:hint="eastAsia"/>
          <w:b/>
          <w:kern w:val="2"/>
          <w:sz w:val="32"/>
          <w:szCs w:val="32"/>
          <w:lang w:bidi="ar"/>
        </w:rPr>
        <w:t>一、PC端使用说明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color w:val="0000FF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（一）请访问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数字化校园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 xml:space="preserve">URL: </w:t>
      </w:r>
      <w:hyperlink r:id="rId6" w:history="1">
        <w:r>
          <w:rPr>
            <w:rStyle w:val="a9"/>
            <w:rFonts w:ascii="仿宋" w:eastAsia="仿宋" w:hAnsi="仿宋" w:hint="eastAsia"/>
            <w:szCs w:val="32"/>
          </w:rPr>
          <w:t>https://sso.lixin.edu.cn/</w:t>
        </w:r>
      </w:hyperlink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drawing>
          <wp:inline distT="0" distB="0" distL="0" distR="0">
            <wp:extent cx="3536950" cy="3105150"/>
            <wp:effectExtent l="0" t="0" r="6350" b="0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IMG_25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（二）由此进入数字校园，找到【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校车预约系统</w:t>
      </w:r>
      <w:r>
        <w:rPr>
          <w:rFonts w:ascii="仿宋" w:eastAsia="仿宋" w:hAnsi="仿宋" w:cs="仿宋" w:hint="eastAsia"/>
          <w:szCs w:val="32"/>
          <w:lang w:bidi="ar"/>
        </w:rPr>
        <w:t>】点击进入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5276850" cy="4432300"/>
            <wp:effectExtent l="0" t="0" r="0" b="6350"/>
            <wp:docPr id="12" name="图片 1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IMG_25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（三）点击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新建</w:t>
      </w:r>
      <w:r>
        <w:rPr>
          <w:rFonts w:ascii="仿宋" w:eastAsia="仿宋" w:hAnsi="仿宋" w:cs="仿宋" w:hint="eastAsia"/>
          <w:szCs w:val="32"/>
          <w:lang w:bidi="ar"/>
        </w:rPr>
        <w:t>按钮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drawing>
          <wp:inline distT="0" distB="0" distL="0" distR="0">
            <wp:extent cx="5276850" cy="1041400"/>
            <wp:effectExtent l="0" t="0" r="0" b="6350"/>
            <wp:docPr id="11" name="图片 11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IMG_25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（四）选择所选框会弹出乘车线路、校车类型，点击右上角【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马上预约</w:t>
      </w:r>
      <w:r>
        <w:rPr>
          <w:rFonts w:ascii="仿宋" w:eastAsia="仿宋" w:hAnsi="仿宋" w:cs="仿宋" w:hint="eastAsia"/>
          <w:szCs w:val="32"/>
          <w:lang w:bidi="ar"/>
        </w:rPr>
        <w:t>】提交完成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5765800" cy="1447800"/>
            <wp:effectExtent l="0" t="0" r="6350" b="0"/>
            <wp:docPr id="10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IMG_25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（五）点击右上角的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我预约的班车</w:t>
      </w:r>
      <w:r>
        <w:rPr>
          <w:rFonts w:ascii="仿宋" w:eastAsia="仿宋" w:hAnsi="仿宋" w:cs="仿宋" w:hint="eastAsia"/>
          <w:szCs w:val="32"/>
          <w:lang w:bidi="ar"/>
        </w:rPr>
        <w:t>，会显示您的校车预约信息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drawing>
          <wp:inline distT="0" distB="0" distL="0" distR="0">
            <wp:extent cx="5270500" cy="819150"/>
            <wp:effectExtent l="0" t="0" r="6350" b="0"/>
            <wp:docPr id="9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IMG_26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drawing>
          <wp:inline distT="0" distB="0" distL="0" distR="0">
            <wp:extent cx="5270500" cy="1162050"/>
            <wp:effectExtent l="0" t="0" r="6350" b="0"/>
            <wp:docPr id="8" name="图片 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IMG_26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both"/>
        <w:rPr>
          <w:rFonts w:ascii="Times New Roman" w:eastAsia="仿宋_GB2312" w:hAnsi="Times New Roman"/>
          <w:b/>
          <w:color w:val="5B9BD5"/>
          <w:kern w:val="2"/>
          <w:sz w:val="32"/>
          <w:szCs w:val="32"/>
        </w:rPr>
      </w:pPr>
      <w:r>
        <w:rPr>
          <w:rFonts w:ascii="Times New Roman" w:eastAsia="仿宋_GB2312" w:hAnsi="Times New Roman"/>
          <w:b/>
          <w:color w:val="5B9BD5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ind w:firstLineChars="200" w:firstLine="634"/>
        <w:jc w:val="both"/>
        <w:rPr>
          <w:rFonts w:ascii="黑体" w:eastAsia="黑体" w:cs="黑体" w:hint="eastAsia"/>
          <w:b/>
          <w:kern w:val="2"/>
          <w:sz w:val="32"/>
          <w:szCs w:val="32"/>
        </w:rPr>
      </w:pPr>
      <w:r>
        <w:rPr>
          <w:rFonts w:ascii="黑体" w:eastAsia="黑体" w:cs="黑体" w:hint="eastAsia"/>
          <w:b/>
          <w:kern w:val="2"/>
          <w:sz w:val="32"/>
          <w:szCs w:val="32"/>
          <w:lang w:bidi="ar"/>
        </w:rPr>
        <w:t>二、手机移动端访问使用说明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（一）您也可通过学校企业微信号进入校车预约系统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b/>
          <w:color w:val="5B9BD5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2768600" cy="5994400"/>
            <wp:effectExtent l="0" t="0" r="0" b="6350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IMG_26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5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b/>
          <w:color w:val="5B9BD5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cs="仿宋" w:hint="eastAsia"/>
          <w:szCs w:val="32"/>
          <w:lang w:bidi="ar"/>
        </w:rPr>
        <w:t>（二）手机二维码扫描登录【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校车预约系统</w:t>
      </w:r>
      <w:r>
        <w:rPr>
          <w:rFonts w:ascii="仿宋" w:eastAsia="仿宋" w:hAnsi="仿宋" w:cs="仿宋" w:hint="eastAsia"/>
          <w:szCs w:val="32"/>
          <w:lang w:bidi="ar"/>
        </w:rPr>
        <w:t>】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>1</w:t>
      </w:r>
      <w:r>
        <w:rPr>
          <w:rFonts w:ascii="仿宋" w:eastAsia="仿宋" w:hAnsi="仿宋" w:cs="仿宋" w:hint="eastAsia"/>
          <w:szCs w:val="32"/>
          <w:lang w:bidi="ar"/>
        </w:rPr>
        <w:t>.手机微信扫描工具或第三方扫描工具，扫描以下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二维码</w:t>
      </w:r>
      <w:r>
        <w:rPr>
          <w:rFonts w:ascii="仿宋" w:eastAsia="仿宋" w:hAnsi="仿宋" w:cs="仿宋" w:hint="eastAsia"/>
          <w:szCs w:val="32"/>
          <w:lang w:bidi="ar"/>
        </w:rPr>
        <w:t>进入校车预约系统。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3752850" cy="3752850"/>
            <wp:effectExtent l="0" t="0" r="0" b="0"/>
            <wp:docPr id="6" name="图片 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IMG_26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>2</w:t>
      </w:r>
      <w:r>
        <w:rPr>
          <w:rFonts w:ascii="仿宋" w:eastAsia="仿宋" w:hAnsi="仿宋" w:cs="仿宋" w:hint="eastAsia"/>
          <w:szCs w:val="32"/>
          <w:lang w:bidi="ar"/>
        </w:rPr>
        <w:t>.由此进入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校车预约</w:t>
      </w:r>
      <w:r>
        <w:rPr>
          <w:rFonts w:ascii="仿宋" w:eastAsia="仿宋" w:hAnsi="仿宋" w:cs="仿宋" w:hint="eastAsia"/>
          <w:szCs w:val="32"/>
          <w:lang w:bidi="ar"/>
        </w:rPr>
        <w:t>移动端页面，输入您的数字校园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账号</w:t>
      </w:r>
      <w:r>
        <w:rPr>
          <w:rFonts w:ascii="仿宋" w:eastAsia="仿宋" w:hAnsi="仿宋" w:cs="仿宋" w:hint="eastAsia"/>
          <w:szCs w:val="32"/>
          <w:lang w:bidi="ar"/>
        </w:rPr>
        <w:t>进入校车预约系统。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3263900" cy="4972050"/>
            <wp:effectExtent l="0" t="0" r="0" b="0"/>
            <wp:docPr id="5" name="图片 5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IMG_26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>3</w:t>
      </w:r>
      <w:r>
        <w:rPr>
          <w:rFonts w:ascii="仿宋" w:eastAsia="仿宋" w:hAnsi="仿宋" w:cs="仿宋" w:hint="eastAsia"/>
          <w:szCs w:val="32"/>
          <w:lang w:bidi="ar"/>
        </w:rPr>
        <w:t>.点击校车预约，在点击右下角的</w:t>
      </w:r>
      <w:r>
        <w:rPr>
          <w:rFonts w:ascii="仿宋" w:eastAsia="仿宋" w:hAnsi="仿宋" w:hint="eastAsia"/>
          <w:color w:val="0000FF"/>
          <w:szCs w:val="32"/>
          <w:lang w:bidi="ar"/>
        </w:rPr>
        <w:t>+</w:t>
      </w:r>
      <w:r>
        <w:rPr>
          <w:rFonts w:ascii="仿宋" w:eastAsia="仿宋" w:hAnsi="仿宋" w:cs="仿宋" w:hint="eastAsia"/>
          <w:szCs w:val="32"/>
          <w:lang w:bidi="ar"/>
        </w:rPr>
        <w:t>号，新建校车预约。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2857500" cy="5791200"/>
            <wp:effectExtent l="0" t="0" r="0" b="0"/>
            <wp:docPr id="4" name="图片 4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IMG_2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>4.先在校车类型里选择上班或下班校车，然后再选择预约校车里面选择线路，最后点击右下角【</w:t>
      </w:r>
      <w:r>
        <w:rPr>
          <w:rFonts w:ascii="仿宋" w:eastAsia="仿宋" w:hAnsi="仿宋" w:cs="仿宋" w:hint="eastAsia"/>
          <w:color w:val="0000FF"/>
          <w:szCs w:val="32"/>
          <w:lang w:bidi="ar"/>
        </w:rPr>
        <w:t>马上预约</w:t>
      </w:r>
      <w:r>
        <w:rPr>
          <w:rFonts w:ascii="仿宋" w:eastAsia="仿宋" w:hAnsi="仿宋" w:cs="仿宋" w:hint="eastAsia"/>
          <w:szCs w:val="32"/>
          <w:lang w:bidi="ar"/>
        </w:rPr>
        <w:t>】提交完成。上下班校车需分别预约。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3282950" cy="6565900"/>
            <wp:effectExtent l="0" t="0" r="0" b="6350"/>
            <wp:docPr id="3" name="图片 3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IMG_26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656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仿宋" w:eastAsia="仿宋" w:hAnsi="仿宋" w:hint="eastAsia"/>
          <w:szCs w:val="32"/>
        </w:rPr>
      </w:pPr>
      <w:r>
        <w:rPr>
          <w:rFonts w:ascii="仿宋" w:eastAsia="仿宋" w:hAnsi="仿宋" w:hint="eastAsia"/>
          <w:szCs w:val="32"/>
          <w:lang w:bidi="ar"/>
        </w:rPr>
        <w:t>5</w:t>
      </w:r>
      <w:r>
        <w:rPr>
          <w:rFonts w:ascii="仿宋" w:eastAsia="仿宋" w:hAnsi="仿宋" w:cs="仿宋" w:hint="eastAsia"/>
          <w:szCs w:val="32"/>
          <w:lang w:bidi="ar"/>
        </w:rPr>
        <w:t>.点击我预约的校车，可以看到您的预约信息，点击校车线路可以看到预约成功的内容，凭此页面上车。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3314700" cy="5213350"/>
            <wp:effectExtent l="0" t="0" r="0" b="6350"/>
            <wp:docPr id="2" name="图片 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IMG_26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2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pStyle w:val="a7"/>
        <w:widowControl w:val="0"/>
        <w:spacing w:before="0" w:beforeAutospacing="0" w:after="0" w:afterAutospacing="0"/>
        <w:jc w:val="center"/>
        <w:rPr>
          <w:rFonts w:ascii="Times New Roman" w:eastAsia="仿宋_GB2312" w:hAnsi="Times New Roman"/>
          <w:kern w:val="2"/>
          <w:sz w:val="32"/>
          <w:szCs w:val="32"/>
        </w:rPr>
      </w:pPr>
      <w:r>
        <w:rPr>
          <w:rFonts w:cs="宋体"/>
          <w:noProof/>
        </w:rPr>
        <w:lastRenderedPageBreak/>
        <w:drawing>
          <wp:inline distT="0" distB="0" distL="0" distR="0">
            <wp:extent cx="3371850" cy="6838950"/>
            <wp:effectExtent l="0" t="0" r="0" b="0"/>
            <wp:docPr id="1" name="图片 1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IMG_26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/>
          <w:kern w:val="2"/>
          <w:sz w:val="32"/>
          <w:szCs w:val="32"/>
          <w:lang w:bidi="ar"/>
        </w:rPr>
        <w:t xml:space="preserve"> </w:t>
      </w:r>
    </w:p>
    <w:p w:rsidR="00C713E9" w:rsidRDefault="00C713E9" w:rsidP="00C713E9">
      <w:pPr>
        <w:spacing w:line="560" w:lineRule="exact"/>
        <w:ind w:firstLineChars="200" w:firstLine="632"/>
        <w:rPr>
          <w:rFonts w:ascii="方正小标宋简体" w:eastAsia="方正小标宋简体" w:hint="eastAsia"/>
          <w:sz w:val="44"/>
          <w:szCs w:val="44"/>
        </w:rPr>
      </w:pPr>
      <w:r>
        <w:rPr>
          <w:rFonts w:ascii="仿宋" w:eastAsia="仿宋" w:hAnsi="仿宋" w:hint="eastAsia"/>
          <w:szCs w:val="32"/>
          <w:lang w:bidi="ar"/>
        </w:rPr>
        <w:t>6</w:t>
      </w:r>
      <w:r>
        <w:rPr>
          <w:rFonts w:ascii="仿宋" w:eastAsia="仿宋" w:hAnsi="仿宋" w:cs="仿宋" w:hint="eastAsia"/>
          <w:szCs w:val="32"/>
          <w:lang w:bidi="ar"/>
        </w:rPr>
        <w:t>.如果要重新预约，请在上述页面内点击取消预约，再进入校车预约内重新添加预约。如果你决定第二天不再乘坐校车，请务必取消预约，节约校车资源。</w:t>
      </w:r>
    </w:p>
    <w:sectPr w:rsidR="00C713E9">
      <w:footerReference w:type="even" r:id="rId20"/>
      <w:footerReference w:type="default" r:id="rId21"/>
      <w:footerReference w:type="first" r:id="rId22"/>
      <w:pgSz w:w="11907" w:h="16840"/>
      <w:pgMar w:top="2041" w:right="1531" w:bottom="2041" w:left="1531" w:header="851" w:footer="1588" w:gutter="0"/>
      <w:cols w:space="720"/>
      <w:docGrid w:type="linesAndChars" w:linePitch="579" w:charSpace="-84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12AE" w:rsidRDefault="008012AE" w:rsidP="00C713E9">
      <w:r>
        <w:separator/>
      </w:r>
    </w:p>
  </w:endnote>
  <w:endnote w:type="continuationSeparator" w:id="0">
    <w:p w:rsidR="008012AE" w:rsidRDefault="008012AE" w:rsidP="00C713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仿宋简体">
    <w:altName w:val="Malgun Gothic Semilight"/>
    <w:charset w:val="86"/>
    <w:family w:val="auto"/>
    <w:pitch w:val="default"/>
    <w:sig w:usb0="00000000" w:usb1="00000000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8012AE">
    <w:pPr>
      <w:pStyle w:val="a5"/>
      <w:framePr w:wrap="around" w:vAnchor="text" w:hAnchor="margin" w:xAlign="outside" w:y="1"/>
      <w:ind w:firstLineChars="100" w:firstLine="280"/>
      <w:rPr>
        <w:rStyle w:val="a8"/>
        <w:rFonts w:hint="eastAsia"/>
        <w:sz w:val="28"/>
      </w:rPr>
    </w:pPr>
    <w:r>
      <w:rPr>
        <w:rStyle w:val="a8"/>
        <w:rFonts w:hint="eastAsia"/>
        <w:sz w:val="28"/>
      </w:rPr>
      <w:t>—</w:t>
    </w:r>
    <w:r>
      <w:rPr>
        <w:rStyle w:val="a8"/>
        <w:sz w:val="28"/>
      </w:rPr>
      <w:fldChar w:fldCharType="begin"/>
    </w:r>
    <w:r>
      <w:rPr>
        <w:rStyle w:val="a8"/>
        <w:sz w:val="28"/>
      </w:rPr>
      <w:instrText xml:space="preserve">PAGE  </w:instrText>
    </w:r>
    <w:r>
      <w:rPr>
        <w:rStyle w:val="a8"/>
        <w:sz w:val="28"/>
      </w:rPr>
      <w:fldChar w:fldCharType="separate"/>
    </w:r>
    <w:r>
      <w:rPr>
        <w:rStyle w:val="a8"/>
        <w:noProof/>
        <w:sz w:val="28"/>
      </w:rPr>
      <w:t>12</w:t>
    </w:r>
    <w:r>
      <w:rPr>
        <w:rStyle w:val="a8"/>
        <w:sz w:val="28"/>
      </w:rPr>
      <w:fldChar w:fldCharType="end"/>
    </w:r>
    <w:r>
      <w:rPr>
        <w:rStyle w:val="a8"/>
        <w:rFonts w:hint="eastAsia"/>
        <w:sz w:val="28"/>
      </w:rPr>
      <w:t>—</w:t>
    </w:r>
  </w:p>
  <w:p w:rsidR="00000000" w:rsidRDefault="008012AE">
    <w:pPr>
      <w:pStyle w:val="a5"/>
      <w:framePr w:wrap="around" w:vAnchor="text" w:hAnchor="margin" w:xAlign="outside" w:y="1"/>
      <w:rPr>
        <w:rStyle w:val="a8"/>
      </w:rPr>
    </w:pPr>
  </w:p>
  <w:p w:rsidR="00000000" w:rsidRDefault="008012AE">
    <w:pPr>
      <w:pStyle w:val="a5"/>
      <w:ind w:right="360" w:firstLine="360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8012AE">
    <w:pPr>
      <w:pStyle w:val="a5"/>
      <w:framePr w:wrap="around" w:vAnchor="text" w:hAnchor="page" w:x="9412" w:y="16"/>
      <w:rPr>
        <w:rStyle w:val="a8"/>
        <w:rFonts w:hint="eastAsia"/>
        <w:sz w:val="28"/>
      </w:rPr>
    </w:pPr>
    <w:r>
      <w:rPr>
        <w:rStyle w:val="a8"/>
        <w:rFonts w:hint="eastAsia"/>
        <w:sz w:val="28"/>
      </w:rPr>
      <w:t>—</w:t>
    </w:r>
    <w:r>
      <w:rPr>
        <w:rStyle w:val="a8"/>
        <w:sz w:val="28"/>
      </w:rPr>
      <w:fldChar w:fldCharType="begin"/>
    </w:r>
    <w:r>
      <w:rPr>
        <w:rStyle w:val="a8"/>
        <w:sz w:val="28"/>
      </w:rPr>
      <w:instrText xml:space="preserve">PAGE  </w:instrText>
    </w:r>
    <w:r>
      <w:rPr>
        <w:rStyle w:val="a8"/>
        <w:sz w:val="28"/>
      </w:rPr>
      <w:fldChar w:fldCharType="separate"/>
    </w:r>
    <w:r w:rsidR="00C713E9">
      <w:rPr>
        <w:rStyle w:val="a8"/>
        <w:noProof/>
        <w:sz w:val="28"/>
      </w:rPr>
      <w:t>1</w:t>
    </w:r>
    <w:r>
      <w:rPr>
        <w:rStyle w:val="a8"/>
        <w:sz w:val="28"/>
      </w:rPr>
      <w:fldChar w:fldCharType="end"/>
    </w:r>
    <w:r>
      <w:rPr>
        <w:rStyle w:val="a8"/>
        <w:rFonts w:hint="eastAsia"/>
        <w:sz w:val="28"/>
      </w:rPr>
      <w:t>—</w:t>
    </w:r>
  </w:p>
  <w:p w:rsidR="00000000" w:rsidRDefault="008012AE">
    <w:pPr>
      <w:pStyle w:val="a5"/>
      <w:ind w:right="360"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8012AE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12AE" w:rsidRDefault="008012AE" w:rsidP="00C713E9">
      <w:r>
        <w:separator/>
      </w:r>
    </w:p>
  </w:footnote>
  <w:footnote w:type="continuationSeparator" w:id="0">
    <w:p w:rsidR="008012AE" w:rsidRDefault="008012AE" w:rsidP="00C713E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3E9"/>
    <w:rsid w:val="00524C26"/>
    <w:rsid w:val="008012AE"/>
    <w:rsid w:val="00C71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F991EF"/>
  <w15:chartTrackingRefBased/>
  <w15:docId w15:val="{2C2B361D-E869-4A33-9F75-71BA16707B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13E9"/>
    <w:pPr>
      <w:widowControl w:val="0"/>
      <w:jc w:val="both"/>
    </w:pPr>
    <w:rPr>
      <w:rFonts w:ascii="Times New Roman" w:eastAsia="仿宋_GB2312" w:hAnsi="Times New Roman" w:cs="Times New Roman"/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713E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713E9"/>
    <w:rPr>
      <w:sz w:val="18"/>
      <w:szCs w:val="18"/>
    </w:rPr>
  </w:style>
  <w:style w:type="paragraph" w:styleId="a5">
    <w:name w:val="footer"/>
    <w:basedOn w:val="a"/>
    <w:link w:val="a6"/>
    <w:unhideWhenUsed/>
    <w:rsid w:val="00C713E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713E9"/>
    <w:rPr>
      <w:sz w:val="18"/>
      <w:szCs w:val="18"/>
    </w:rPr>
  </w:style>
  <w:style w:type="paragraph" w:styleId="a7">
    <w:name w:val="Normal (Web)"/>
    <w:basedOn w:val="a"/>
    <w:qFormat/>
    <w:rsid w:val="00C713E9"/>
    <w:pPr>
      <w:widowControl/>
      <w:spacing w:before="100" w:beforeAutospacing="1" w:after="100" w:afterAutospacing="1"/>
      <w:jc w:val="left"/>
    </w:pPr>
    <w:rPr>
      <w:rFonts w:ascii="宋体" w:eastAsia="宋体" w:hAnsi="宋体"/>
      <w:kern w:val="0"/>
      <w:sz w:val="24"/>
      <w:szCs w:val="24"/>
    </w:rPr>
  </w:style>
  <w:style w:type="character" w:styleId="a8">
    <w:name w:val="page number"/>
    <w:basedOn w:val="a0"/>
    <w:rsid w:val="00C713E9"/>
  </w:style>
  <w:style w:type="character" w:styleId="a9">
    <w:name w:val="Hyperlink"/>
    <w:qFormat/>
    <w:rsid w:val="00C713E9"/>
    <w:rPr>
      <w:rFonts w:ascii="Calibri" w:eastAsia="宋体" w:hAnsi="Calibri"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sso.lixin.edu.cn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268</Words>
  <Characters>338</Characters>
  <Application>Microsoft Office Word</Application>
  <DocSecurity>0</DocSecurity>
  <Lines>30</Lines>
  <Paragraphs>28</Paragraphs>
  <ScaleCrop>false</ScaleCrop>
  <Company/>
  <LinksUpToDate>false</LinksUpToDate>
  <CharactersWithSpaces>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刘天休(20170114)</dc:creator>
  <cp:keywords/>
  <dc:description/>
  <cp:lastModifiedBy>刘天休(20170114)</cp:lastModifiedBy>
  <cp:revision>1</cp:revision>
  <dcterms:created xsi:type="dcterms:W3CDTF">2025-02-24T06:49:00Z</dcterms:created>
  <dcterms:modified xsi:type="dcterms:W3CDTF">2025-02-24T06:51:00Z</dcterms:modified>
</cp:coreProperties>
</file>