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81" w:firstLineChars="100"/>
        <w:jc w:val="center"/>
        <w:rPr>
          <w:rFonts w:hint="default"/>
          <w:b/>
          <w:bCs/>
          <w:sz w:val="28"/>
          <w:szCs w:val="28"/>
          <w:lang w:val="en-US" w:eastAsia="zh-CN"/>
        </w:rPr>
      </w:pPr>
      <w:r>
        <w:rPr>
          <w:rFonts w:hint="eastAsia"/>
          <w:b/>
          <w:bCs/>
          <w:sz w:val="28"/>
          <w:szCs w:val="28"/>
          <w:lang w:val="en-US" w:eastAsia="zh-CN"/>
        </w:rPr>
        <w:t>门户使用手册</w:t>
      </w:r>
    </w:p>
    <w:p>
      <w:pPr>
        <w:rPr>
          <w:rFonts w:hint="default" w:eastAsiaTheme="minorEastAsia"/>
          <w:lang w:val="en-US" w:eastAsia="zh-CN"/>
        </w:rPr>
      </w:pPr>
      <w:r>
        <w:rPr>
          <w:rFonts w:hint="eastAsia"/>
          <w:lang w:val="en-US" w:eastAsia="zh-CN"/>
        </w:rPr>
        <w:t>登陆服务导航页面，点击“门户前端”，进入门户系统（或者可以直接访问门户地址：https://portal-theme.paas.lixin.edu.cn进入）</w:t>
      </w:r>
    </w:p>
    <w:p>
      <w:pPr>
        <w:rPr>
          <w:rFonts w:hint="default" w:eastAsiaTheme="minorEastAsia"/>
          <w:lang w:val="en-US" w:eastAsia="zh-CN"/>
        </w:rPr>
      </w:pPr>
      <w:r>
        <w:drawing>
          <wp:inline distT="0" distB="0" distL="114300" distR="114300">
            <wp:extent cx="5261610" cy="2812415"/>
            <wp:effectExtent l="0" t="0" r="152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1610" cy="2812415"/>
                    </a:xfrm>
                    <a:prstGeom prst="rect">
                      <a:avLst/>
                    </a:prstGeom>
                    <a:noFill/>
                    <a:ln>
                      <a:noFill/>
                    </a:ln>
                  </pic:spPr>
                </pic:pic>
              </a:graphicData>
            </a:graphic>
          </wp:inline>
        </w:drawing>
      </w:r>
      <w:bookmarkStart w:id="0" w:name="_GoBack"/>
      <w:bookmarkEnd w:id="0"/>
      <w:r>
        <w:rPr>
          <w:rFonts w:hint="eastAsia"/>
          <w:lang w:val="en-US" w:eastAsia="zh-CN"/>
        </w:rPr>
        <w:t>输入账号密码，点击登录按钮</w:t>
      </w:r>
    </w:p>
    <w:p>
      <w:r>
        <w:drawing>
          <wp:inline distT="0" distB="0" distL="114300" distR="114300">
            <wp:extent cx="5265420" cy="2781300"/>
            <wp:effectExtent l="0" t="0" r="1143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5420" cy="2781300"/>
                    </a:xfrm>
                    <a:prstGeom prst="rect">
                      <a:avLst/>
                    </a:prstGeom>
                    <a:noFill/>
                    <a:ln>
                      <a:noFill/>
                    </a:ln>
                  </pic:spPr>
                </pic:pic>
              </a:graphicData>
            </a:graphic>
          </wp:inline>
        </w:drawing>
      </w:r>
    </w:p>
    <w:p>
      <w:pPr>
        <w:rPr>
          <w:rFonts w:hint="default"/>
          <w:lang w:val="en-US" w:eastAsia="zh-CN"/>
        </w:rPr>
      </w:pPr>
      <w:r>
        <w:rPr>
          <w:rFonts w:hint="eastAsia"/>
          <w:lang w:val="en-US" w:eastAsia="zh-CN"/>
        </w:rPr>
        <w:t>进入门户首页，可以查看服务，新闻，其他信息等</w:t>
      </w:r>
    </w:p>
    <w:p>
      <w:r>
        <w:drawing>
          <wp:inline distT="0" distB="0" distL="114300" distR="114300">
            <wp:extent cx="5268595" cy="2597150"/>
            <wp:effectExtent l="0" t="0" r="825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8595" cy="2597150"/>
                    </a:xfrm>
                    <a:prstGeom prst="rect">
                      <a:avLst/>
                    </a:prstGeom>
                    <a:noFill/>
                    <a:ln>
                      <a:noFill/>
                    </a:ln>
                  </pic:spPr>
                </pic:pic>
              </a:graphicData>
            </a:graphic>
          </wp:inline>
        </w:drawing>
      </w:r>
    </w:p>
    <w:p>
      <w:pPr>
        <w:rPr>
          <w:rFonts w:hint="default"/>
          <w:lang w:val="en-US" w:eastAsia="zh-CN"/>
        </w:rPr>
      </w:pPr>
      <w:r>
        <w:rPr>
          <w:rFonts w:hint="eastAsia"/>
          <w:lang w:val="en-US" w:eastAsia="zh-CN"/>
        </w:rPr>
        <w:t>点击服务中心菜单，可以查看所有的业务系统，在服务导航页面的新版认证下的业务系统可以直接从服务中心中进入，进入服务导航页面的老版认证下的业务系统需要再次输入老版认证的账号密码。</w:t>
      </w:r>
    </w:p>
    <w:p>
      <w:r>
        <w:drawing>
          <wp:inline distT="0" distB="0" distL="114300" distR="114300">
            <wp:extent cx="5269230" cy="2557780"/>
            <wp:effectExtent l="0" t="0" r="762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9230" cy="2557780"/>
                    </a:xfrm>
                    <a:prstGeom prst="rect">
                      <a:avLst/>
                    </a:prstGeom>
                    <a:noFill/>
                    <a:ln>
                      <a:noFill/>
                    </a:ln>
                  </pic:spPr>
                </pic:pic>
              </a:graphicData>
            </a:graphic>
          </wp:inline>
        </w:drawing>
      </w:r>
    </w:p>
    <w:p>
      <w:pPr>
        <w:rPr>
          <w:rFonts w:hint="default"/>
          <w:lang w:val="en-US" w:eastAsia="zh-CN"/>
        </w:rPr>
      </w:pPr>
      <w:r>
        <w:rPr>
          <w:rFonts w:hint="eastAsia"/>
          <w:lang w:val="en-US" w:eastAsia="zh-CN"/>
        </w:rPr>
        <w:t>事务中心可以查看待办，已办等信息</w:t>
      </w:r>
    </w:p>
    <w:p>
      <w:r>
        <w:drawing>
          <wp:inline distT="0" distB="0" distL="114300" distR="114300">
            <wp:extent cx="5269230" cy="2557780"/>
            <wp:effectExtent l="0" t="0" r="762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9230" cy="2557780"/>
                    </a:xfrm>
                    <a:prstGeom prst="rect">
                      <a:avLst/>
                    </a:prstGeom>
                    <a:noFill/>
                    <a:ln>
                      <a:noFill/>
                    </a:ln>
                  </pic:spPr>
                </pic:pic>
              </a:graphicData>
            </a:graphic>
          </wp:inline>
        </w:drawing>
      </w:r>
    </w:p>
    <w:p>
      <w:pPr>
        <w:rPr>
          <w:rFonts w:hint="default"/>
          <w:lang w:val="en-US" w:eastAsia="zh-CN"/>
        </w:rPr>
      </w:pPr>
      <w:r>
        <w:rPr>
          <w:rFonts w:hint="eastAsia"/>
          <w:lang w:val="en-US" w:eastAsia="zh-CN"/>
        </w:rPr>
        <w:t>资讯中心可以查看RSS的要闻，通告，公示类等信息</w:t>
      </w:r>
    </w:p>
    <w:p>
      <w:r>
        <w:drawing>
          <wp:inline distT="0" distB="0" distL="114300" distR="114300">
            <wp:extent cx="5269230" cy="2557780"/>
            <wp:effectExtent l="0" t="0" r="762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9230" cy="2557780"/>
                    </a:xfrm>
                    <a:prstGeom prst="rect">
                      <a:avLst/>
                    </a:prstGeom>
                    <a:noFill/>
                    <a:ln>
                      <a:noFill/>
                    </a:ln>
                  </pic:spPr>
                </pic:pic>
              </a:graphicData>
            </a:graphic>
          </wp:inline>
        </w:drawing>
      </w:r>
    </w:p>
    <w:p>
      <w:pPr>
        <w:rPr>
          <w:rFonts w:hint="default"/>
          <w:lang w:val="en-US" w:eastAsia="zh-CN"/>
        </w:rPr>
      </w:pPr>
      <w:r>
        <w:rPr>
          <w:rFonts w:hint="eastAsia"/>
          <w:lang w:val="en-US" w:eastAsia="zh-CN"/>
        </w:rPr>
        <w:t>日常中心可以查看课程等信息</w:t>
      </w:r>
    </w:p>
    <w:p>
      <w:r>
        <w:drawing>
          <wp:inline distT="0" distB="0" distL="114300" distR="114300">
            <wp:extent cx="5269230" cy="2557780"/>
            <wp:effectExtent l="0" t="0" r="7620"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9230" cy="255778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右上角头像点击个人中心可以查看，编辑个人有关信息</w:t>
      </w:r>
    </w:p>
    <w:p>
      <w:pPr>
        <w:rPr>
          <w:rFonts w:hint="default"/>
          <w:lang w:val="en-US" w:eastAsia="zh-CN"/>
        </w:rPr>
      </w:pPr>
      <w:r>
        <w:drawing>
          <wp:inline distT="0" distB="0" distL="114300" distR="114300">
            <wp:extent cx="5269230" cy="2557780"/>
            <wp:effectExtent l="0" t="0" r="762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9230" cy="25577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EE1EBD"/>
    <w:rsid w:val="6AF40450"/>
    <w:rsid w:val="7AEE1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Office_11.1.0.9998_F1E327BC-269C-435d-A152-05C5408002CA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2021-01-07T09:31:00Z</dcterms:created>
  <dc:creator>陈圆圆</dc:creator>
  <cp:lastModifiedBy>陈圆圆</cp:lastModifiedBy>
  <dcterms:modified xsi:type="dcterms:W3CDTF">2021-01-07T09:47:00Z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