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6968A" w14:textId="34298919" w:rsidR="00FF6209" w:rsidRPr="00673F48" w:rsidRDefault="00FF6209" w:rsidP="009C5D7B">
      <w:pPr>
        <w:spacing w:line="600" w:lineRule="exact"/>
        <w:jc w:val="center"/>
        <w:rPr>
          <w:rFonts w:ascii="方正小标宋简体" w:eastAsia="方正小标宋简体" w:hAnsi="仿宋"/>
          <w:sz w:val="32"/>
          <w:szCs w:val="32"/>
        </w:rPr>
      </w:pPr>
      <w:bookmarkStart w:id="0" w:name="_GoBack"/>
      <w:r w:rsidRPr="00673F48">
        <w:rPr>
          <w:rFonts w:ascii="方正小标宋简体" w:eastAsia="方正小标宋简体" w:hAnsi="仿宋" w:hint="eastAsia"/>
          <w:sz w:val="32"/>
          <w:szCs w:val="32"/>
        </w:rPr>
        <w:t>上海立信会计金融学院学生申诉处理办法</w:t>
      </w:r>
    </w:p>
    <w:bookmarkEnd w:id="0"/>
    <w:p w14:paraId="7D3A096A" w14:textId="667CE831" w:rsidR="00CD57BC" w:rsidRPr="00673F48" w:rsidRDefault="00CD57BC" w:rsidP="00CD57BC">
      <w:pPr>
        <w:spacing w:line="440" w:lineRule="exact"/>
        <w:jc w:val="center"/>
        <w:rPr>
          <w:rFonts w:ascii="仿宋" w:eastAsia="仿宋" w:hAnsi="仿宋"/>
          <w:sz w:val="24"/>
          <w:szCs w:val="24"/>
        </w:rPr>
      </w:pPr>
      <w:r w:rsidRPr="00673F48">
        <w:rPr>
          <w:rFonts w:ascii="仿宋" w:eastAsia="仿宋" w:hAnsi="仿宋" w:hint="eastAsia"/>
          <w:sz w:val="24"/>
          <w:szCs w:val="24"/>
        </w:rPr>
        <w:t>（</w:t>
      </w:r>
      <w:r w:rsidR="009C5B7E" w:rsidRPr="00673F48">
        <w:rPr>
          <w:rFonts w:ascii="仿宋" w:eastAsia="仿宋" w:hAnsi="仿宋" w:hint="eastAsia"/>
          <w:sz w:val="24"/>
          <w:szCs w:val="24"/>
        </w:rPr>
        <w:t>2</w:t>
      </w:r>
      <w:r w:rsidR="009C5B7E" w:rsidRPr="00673F48">
        <w:rPr>
          <w:rFonts w:ascii="仿宋" w:eastAsia="仿宋" w:hAnsi="仿宋"/>
          <w:sz w:val="24"/>
          <w:szCs w:val="24"/>
        </w:rPr>
        <w:t>019</w:t>
      </w:r>
      <w:r w:rsidR="009C5B7E" w:rsidRPr="00673F48">
        <w:rPr>
          <w:rFonts w:ascii="仿宋" w:eastAsia="仿宋" w:hAnsi="仿宋" w:hint="eastAsia"/>
          <w:sz w:val="24"/>
          <w:szCs w:val="24"/>
        </w:rPr>
        <w:t>年</w:t>
      </w:r>
      <w:r w:rsidR="00BA6EEA" w:rsidRPr="00673F48">
        <w:rPr>
          <w:rFonts w:ascii="仿宋" w:eastAsia="仿宋" w:hAnsi="仿宋"/>
          <w:sz w:val="24"/>
          <w:szCs w:val="24"/>
        </w:rPr>
        <w:t>10</w:t>
      </w:r>
      <w:r w:rsidR="009C5B7E" w:rsidRPr="00673F48">
        <w:rPr>
          <w:rFonts w:ascii="仿宋" w:eastAsia="仿宋" w:hAnsi="仿宋" w:hint="eastAsia"/>
          <w:sz w:val="24"/>
          <w:szCs w:val="24"/>
        </w:rPr>
        <w:t>月</w:t>
      </w:r>
      <w:r w:rsidR="00FE5D32" w:rsidRPr="00673F48">
        <w:rPr>
          <w:rFonts w:ascii="仿宋" w:eastAsia="仿宋" w:hAnsi="仿宋" w:hint="eastAsia"/>
          <w:sz w:val="24"/>
          <w:szCs w:val="24"/>
        </w:rPr>
        <w:t>14</w:t>
      </w:r>
      <w:r w:rsidR="009C5B7E" w:rsidRPr="00673F48">
        <w:rPr>
          <w:rFonts w:ascii="仿宋" w:eastAsia="仿宋" w:hAnsi="仿宋" w:hint="eastAsia"/>
          <w:sz w:val="24"/>
          <w:szCs w:val="24"/>
        </w:rPr>
        <w:t>日修订</w:t>
      </w:r>
      <w:r w:rsidR="00FE5D32" w:rsidRPr="00673F48">
        <w:rPr>
          <w:rFonts w:ascii="仿宋" w:eastAsia="仿宋" w:hAnsi="仿宋" w:hint="eastAsia"/>
          <w:sz w:val="24"/>
          <w:szCs w:val="24"/>
        </w:rPr>
        <w:t>稿</w:t>
      </w:r>
      <w:r w:rsidRPr="00673F48">
        <w:rPr>
          <w:rFonts w:ascii="仿宋" w:eastAsia="仿宋" w:hAnsi="仿宋" w:hint="eastAsia"/>
          <w:sz w:val="24"/>
          <w:szCs w:val="24"/>
        </w:rPr>
        <w:t>）</w:t>
      </w:r>
    </w:p>
    <w:p w14:paraId="39822F2E" w14:textId="77777777" w:rsidR="0091749D" w:rsidRPr="00673F48" w:rsidRDefault="0091749D" w:rsidP="00CD57BC">
      <w:pPr>
        <w:spacing w:line="440" w:lineRule="exact"/>
        <w:rPr>
          <w:rFonts w:ascii="仿宋" w:eastAsia="仿宋" w:hAnsi="仿宋"/>
          <w:sz w:val="24"/>
          <w:szCs w:val="24"/>
        </w:rPr>
      </w:pPr>
    </w:p>
    <w:p w14:paraId="213A195A" w14:textId="77777777" w:rsidR="00FF6209" w:rsidRPr="00673F48" w:rsidRDefault="00FF6209" w:rsidP="00CD57BC">
      <w:pPr>
        <w:spacing w:line="440" w:lineRule="exact"/>
        <w:jc w:val="center"/>
        <w:rPr>
          <w:rFonts w:ascii="黑体" w:eastAsia="黑体" w:hAnsi="黑体"/>
          <w:sz w:val="28"/>
          <w:szCs w:val="28"/>
        </w:rPr>
      </w:pPr>
      <w:r w:rsidRPr="00673F48">
        <w:rPr>
          <w:rFonts w:ascii="黑体" w:eastAsia="黑体" w:hAnsi="黑体" w:hint="eastAsia"/>
          <w:sz w:val="28"/>
          <w:szCs w:val="28"/>
        </w:rPr>
        <w:t>第一章</w:t>
      </w:r>
      <w:r w:rsidR="001D4B4B" w:rsidRPr="00673F48">
        <w:rPr>
          <w:rFonts w:ascii="黑体" w:eastAsia="黑体" w:hAnsi="黑体" w:hint="eastAsia"/>
          <w:sz w:val="28"/>
          <w:szCs w:val="28"/>
        </w:rPr>
        <w:t xml:space="preserve"> </w:t>
      </w:r>
      <w:r w:rsidRPr="00673F48">
        <w:rPr>
          <w:rFonts w:ascii="黑体" w:eastAsia="黑体" w:hAnsi="黑体"/>
          <w:sz w:val="28"/>
          <w:szCs w:val="28"/>
        </w:rPr>
        <w:t xml:space="preserve"> 总则</w:t>
      </w:r>
    </w:p>
    <w:p w14:paraId="4CEB4ACA" w14:textId="44A6F88F" w:rsidR="00FF6209" w:rsidRPr="00673F48" w:rsidRDefault="00FF6209" w:rsidP="00EF58CB">
      <w:pPr>
        <w:spacing w:line="440" w:lineRule="exact"/>
        <w:ind w:firstLineChars="200" w:firstLine="482"/>
        <w:jc w:val="left"/>
        <w:rPr>
          <w:rFonts w:ascii="仿宋" w:eastAsia="仿宋" w:hAnsi="仿宋"/>
          <w:sz w:val="24"/>
          <w:szCs w:val="24"/>
        </w:rPr>
      </w:pPr>
      <w:r w:rsidRPr="00673F48">
        <w:rPr>
          <w:rFonts w:ascii="仿宋" w:eastAsia="仿宋" w:hAnsi="仿宋" w:hint="eastAsia"/>
          <w:b/>
          <w:bCs/>
          <w:sz w:val="24"/>
          <w:szCs w:val="24"/>
        </w:rPr>
        <w:t>第一条</w:t>
      </w:r>
      <w:r w:rsidR="004105E4" w:rsidRPr="00673F48">
        <w:rPr>
          <w:rFonts w:ascii="仿宋" w:eastAsia="仿宋" w:hAnsi="仿宋" w:hint="eastAsia"/>
          <w:sz w:val="24"/>
          <w:szCs w:val="24"/>
        </w:rPr>
        <w:t xml:space="preserve"> </w:t>
      </w:r>
      <w:r w:rsidRPr="00673F48">
        <w:rPr>
          <w:rFonts w:ascii="仿宋" w:eastAsia="仿宋" w:hAnsi="仿宋"/>
          <w:sz w:val="24"/>
          <w:szCs w:val="24"/>
        </w:rPr>
        <w:t xml:space="preserve"> </w:t>
      </w:r>
      <w:r w:rsidR="001D4B4B" w:rsidRPr="00673F48">
        <w:rPr>
          <w:rFonts w:ascii="仿宋" w:eastAsia="仿宋" w:hAnsi="仿宋" w:hint="eastAsia"/>
          <w:sz w:val="24"/>
          <w:szCs w:val="24"/>
        </w:rPr>
        <w:t>为规范学生校内申诉</w:t>
      </w:r>
      <w:r w:rsidR="009C5B7E" w:rsidRPr="00673F48">
        <w:rPr>
          <w:rFonts w:ascii="仿宋" w:eastAsia="仿宋" w:hAnsi="仿宋" w:hint="eastAsia"/>
          <w:sz w:val="24"/>
          <w:szCs w:val="24"/>
        </w:rPr>
        <w:t>活动</w:t>
      </w:r>
      <w:r w:rsidR="001D4B4B" w:rsidRPr="00673F48">
        <w:rPr>
          <w:rFonts w:ascii="仿宋" w:eastAsia="仿宋" w:hAnsi="仿宋" w:hint="eastAsia"/>
          <w:sz w:val="24"/>
          <w:szCs w:val="24"/>
        </w:rPr>
        <w:t>，</w:t>
      </w:r>
      <w:r w:rsidRPr="00673F48">
        <w:rPr>
          <w:rFonts w:ascii="仿宋" w:eastAsia="仿宋" w:hAnsi="仿宋"/>
          <w:sz w:val="24"/>
          <w:szCs w:val="24"/>
        </w:rPr>
        <w:t>切实维护学生的合法权益，根据教育部《普通高等学校学生管理规定》和</w:t>
      </w:r>
      <w:r w:rsidR="009C5B7E" w:rsidRPr="00673F48">
        <w:rPr>
          <w:rFonts w:ascii="仿宋" w:eastAsia="仿宋" w:hAnsi="仿宋" w:hint="eastAsia"/>
          <w:sz w:val="24"/>
          <w:szCs w:val="24"/>
        </w:rPr>
        <w:t>有关法律、法规、规章的规定</w:t>
      </w:r>
      <w:r w:rsidRPr="00673F48">
        <w:rPr>
          <w:rFonts w:ascii="仿宋" w:eastAsia="仿宋" w:hAnsi="仿宋"/>
          <w:sz w:val="24"/>
          <w:szCs w:val="24"/>
        </w:rPr>
        <w:t>，结合学校实际，制定本</w:t>
      </w:r>
      <w:r w:rsidR="004105E4" w:rsidRPr="00673F48">
        <w:rPr>
          <w:rFonts w:ascii="仿宋" w:eastAsia="仿宋" w:hAnsi="仿宋" w:hint="eastAsia"/>
          <w:sz w:val="24"/>
          <w:szCs w:val="24"/>
        </w:rPr>
        <w:t>办法</w:t>
      </w:r>
      <w:r w:rsidRPr="00673F48">
        <w:rPr>
          <w:rFonts w:ascii="仿宋" w:eastAsia="仿宋" w:hAnsi="仿宋"/>
          <w:sz w:val="24"/>
          <w:szCs w:val="24"/>
        </w:rPr>
        <w:t>。</w:t>
      </w:r>
    </w:p>
    <w:p w14:paraId="79A110F4" w14:textId="77777777" w:rsidR="008D7BD1" w:rsidRPr="00673F48" w:rsidRDefault="008D7BD1" w:rsidP="00EF58CB">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第二条</w:t>
      </w:r>
      <w:r w:rsidRPr="00673F48">
        <w:rPr>
          <w:rFonts w:ascii="仿宋" w:eastAsia="仿宋" w:hAnsi="仿宋" w:hint="eastAsia"/>
          <w:sz w:val="24"/>
          <w:szCs w:val="24"/>
        </w:rPr>
        <w:t xml:space="preserve"> </w:t>
      </w:r>
      <w:r w:rsidRPr="00673F48">
        <w:rPr>
          <w:rFonts w:ascii="仿宋" w:eastAsia="仿宋" w:hAnsi="仿宋"/>
          <w:sz w:val="24"/>
          <w:szCs w:val="24"/>
        </w:rPr>
        <w:t xml:space="preserve"> 本办法所称的申诉，是指学生对学校作出的涉及本人权益的</w:t>
      </w:r>
      <w:r w:rsidR="00276D7D" w:rsidRPr="00673F48">
        <w:rPr>
          <w:rFonts w:ascii="仿宋" w:eastAsia="仿宋" w:hAnsi="仿宋"/>
          <w:sz w:val="24"/>
          <w:szCs w:val="24"/>
        </w:rPr>
        <w:t>处理</w:t>
      </w:r>
      <w:r w:rsidRPr="00673F48">
        <w:rPr>
          <w:rFonts w:ascii="仿宋" w:eastAsia="仿宋" w:hAnsi="仿宋"/>
          <w:sz w:val="24"/>
          <w:szCs w:val="24"/>
        </w:rPr>
        <w:t>或者</w:t>
      </w:r>
      <w:r w:rsidR="00276D7D" w:rsidRPr="00673F48">
        <w:rPr>
          <w:rFonts w:ascii="仿宋" w:eastAsia="仿宋" w:hAnsi="仿宋"/>
          <w:sz w:val="24"/>
          <w:szCs w:val="24"/>
        </w:rPr>
        <w:t>处分</w:t>
      </w:r>
      <w:r w:rsidRPr="00673F48">
        <w:rPr>
          <w:rFonts w:ascii="仿宋" w:eastAsia="仿宋" w:hAnsi="仿宋"/>
          <w:sz w:val="24"/>
          <w:szCs w:val="24"/>
        </w:rPr>
        <w:t>决定有异议，向学校提出复查请求的行为。</w:t>
      </w:r>
    </w:p>
    <w:p w14:paraId="33145E39" w14:textId="549A5718" w:rsidR="008D7BD1" w:rsidRPr="00673F48" w:rsidRDefault="008D7BD1" w:rsidP="00EF58CB">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第三条</w:t>
      </w:r>
      <w:r w:rsidRPr="00673F48">
        <w:rPr>
          <w:rFonts w:ascii="仿宋" w:eastAsia="仿宋" w:hAnsi="仿宋"/>
          <w:sz w:val="24"/>
          <w:szCs w:val="24"/>
        </w:rPr>
        <w:t xml:space="preserve"> </w:t>
      </w:r>
      <w:r w:rsidR="004209BD" w:rsidRPr="00673F48">
        <w:rPr>
          <w:rFonts w:ascii="仿宋" w:eastAsia="仿宋" w:hAnsi="仿宋"/>
          <w:sz w:val="24"/>
          <w:szCs w:val="24"/>
        </w:rPr>
        <w:t xml:space="preserve"> </w:t>
      </w:r>
      <w:r w:rsidRPr="00673F48">
        <w:rPr>
          <w:rFonts w:ascii="仿宋" w:eastAsia="仿宋" w:hAnsi="仿宋"/>
          <w:sz w:val="24"/>
          <w:szCs w:val="24"/>
        </w:rPr>
        <w:t>本办法适用于在我校接受全日制普通高等学历教育的学生。</w:t>
      </w:r>
    </w:p>
    <w:p w14:paraId="2F6F74AB" w14:textId="77777777" w:rsidR="008D7BD1" w:rsidRPr="00673F48" w:rsidRDefault="008D7BD1" w:rsidP="00EF58CB">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第四条</w:t>
      </w:r>
      <w:r w:rsidRPr="00673F48">
        <w:rPr>
          <w:rFonts w:ascii="仿宋" w:eastAsia="仿宋" w:hAnsi="仿宋"/>
          <w:sz w:val="24"/>
          <w:szCs w:val="24"/>
        </w:rPr>
        <w:t xml:space="preserve"> </w:t>
      </w:r>
      <w:r w:rsidR="004209BD" w:rsidRPr="00673F48">
        <w:rPr>
          <w:rFonts w:ascii="仿宋" w:eastAsia="仿宋" w:hAnsi="仿宋"/>
          <w:sz w:val="24"/>
          <w:szCs w:val="24"/>
        </w:rPr>
        <w:t xml:space="preserve"> </w:t>
      </w:r>
      <w:r w:rsidRPr="00673F48">
        <w:rPr>
          <w:rFonts w:ascii="仿宋" w:eastAsia="仿宋" w:hAnsi="仿宋"/>
          <w:sz w:val="24"/>
          <w:szCs w:val="24"/>
        </w:rPr>
        <w:t>学生坚持严肃认真、诚实信用的原则提出申诉；学校坚持公开、公正和实事求是的原则依法处理学生的申诉。</w:t>
      </w:r>
    </w:p>
    <w:p w14:paraId="61DB944B" w14:textId="77777777" w:rsidR="004209BD" w:rsidRPr="00673F48" w:rsidRDefault="004209BD" w:rsidP="00CD57BC">
      <w:pPr>
        <w:spacing w:line="440" w:lineRule="exact"/>
        <w:rPr>
          <w:rFonts w:ascii="仿宋" w:eastAsia="仿宋" w:hAnsi="仿宋"/>
          <w:sz w:val="24"/>
          <w:szCs w:val="24"/>
        </w:rPr>
      </w:pPr>
    </w:p>
    <w:p w14:paraId="3FD4E8B9" w14:textId="5FF7A7A8" w:rsidR="008D7BD1" w:rsidRPr="00673F48" w:rsidRDefault="008D7BD1" w:rsidP="00CD57BC">
      <w:pPr>
        <w:spacing w:line="440" w:lineRule="exact"/>
        <w:jc w:val="center"/>
        <w:rPr>
          <w:rFonts w:ascii="黑体" w:eastAsia="黑体" w:hAnsi="黑体"/>
          <w:sz w:val="28"/>
          <w:szCs w:val="28"/>
        </w:rPr>
      </w:pPr>
      <w:r w:rsidRPr="00673F48">
        <w:rPr>
          <w:rFonts w:ascii="黑体" w:eastAsia="黑体" w:hAnsi="黑体" w:hint="eastAsia"/>
          <w:sz w:val="28"/>
          <w:szCs w:val="28"/>
        </w:rPr>
        <w:t>第二章</w:t>
      </w:r>
      <w:r w:rsidRPr="00673F48">
        <w:rPr>
          <w:rFonts w:ascii="黑体" w:eastAsia="黑体" w:hAnsi="黑体"/>
          <w:sz w:val="28"/>
          <w:szCs w:val="28"/>
        </w:rPr>
        <w:t xml:space="preserve">  申诉</w:t>
      </w:r>
      <w:r w:rsidR="00707412" w:rsidRPr="00673F48">
        <w:rPr>
          <w:rFonts w:ascii="黑体" w:eastAsia="黑体" w:hAnsi="黑体" w:hint="eastAsia"/>
          <w:sz w:val="28"/>
          <w:szCs w:val="28"/>
        </w:rPr>
        <w:t>处理</w:t>
      </w:r>
      <w:r w:rsidRPr="00673F48">
        <w:rPr>
          <w:rFonts w:ascii="黑体" w:eastAsia="黑体" w:hAnsi="黑体"/>
          <w:sz w:val="28"/>
          <w:szCs w:val="28"/>
        </w:rPr>
        <w:t>机构及其职责</w:t>
      </w:r>
    </w:p>
    <w:p w14:paraId="65F0D520" w14:textId="77777777"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第五条</w:t>
      </w:r>
      <w:r w:rsidRPr="00673F48">
        <w:rPr>
          <w:rFonts w:ascii="仿宋" w:eastAsia="仿宋" w:hAnsi="仿宋"/>
          <w:sz w:val="24"/>
          <w:szCs w:val="24"/>
        </w:rPr>
        <w:t xml:space="preserve"> </w:t>
      </w:r>
      <w:r w:rsidR="007A4BA5" w:rsidRPr="00673F48">
        <w:rPr>
          <w:rFonts w:ascii="仿宋" w:eastAsia="仿宋" w:hAnsi="仿宋"/>
          <w:sz w:val="24"/>
          <w:szCs w:val="24"/>
        </w:rPr>
        <w:t xml:space="preserve"> </w:t>
      </w:r>
      <w:r w:rsidRPr="00673F48">
        <w:rPr>
          <w:rFonts w:ascii="仿宋" w:eastAsia="仿宋" w:hAnsi="仿宋"/>
          <w:sz w:val="24"/>
          <w:szCs w:val="24"/>
        </w:rPr>
        <w:t>学校成立</w:t>
      </w:r>
      <w:r w:rsidR="006030F0" w:rsidRPr="00673F48">
        <w:rPr>
          <w:rFonts w:ascii="仿宋" w:eastAsia="仿宋" w:hAnsi="仿宋" w:hint="eastAsia"/>
          <w:sz w:val="24"/>
          <w:szCs w:val="24"/>
        </w:rPr>
        <w:t>上海立信会计金融学院</w:t>
      </w:r>
      <w:r w:rsidRPr="00673F48">
        <w:rPr>
          <w:rFonts w:ascii="仿宋" w:eastAsia="仿宋" w:hAnsi="仿宋"/>
          <w:sz w:val="24"/>
          <w:szCs w:val="24"/>
        </w:rPr>
        <w:t>学生申诉处理委员会（以下简称“申诉处理委员会”），负责受理和处理学生的申诉。</w:t>
      </w:r>
    </w:p>
    <w:p w14:paraId="632D173F" w14:textId="713FB0EC" w:rsidR="006030F0" w:rsidRPr="00673F48" w:rsidRDefault="007A4BA5" w:rsidP="00B928C4">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申诉处理委员会设主任</w:t>
      </w:r>
      <w:r w:rsidR="00281AF5" w:rsidRPr="00673F48">
        <w:rPr>
          <w:rFonts w:ascii="仿宋" w:eastAsia="仿宋" w:hAnsi="仿宋" w:hint="eastAsia"/>
          <w:sz w:val="24"/>
          <w:szCs w:val="24"/>
        </w:rPr>
        <w:t>委员</w:t>
      </w:r>
      <w:r w:rsidR="00963BA5" w:rsidRPr="00673F48">
        <w:rPr>
          <w:rFonts w:ascii="仿宋" w:eastAsia="仿宋" w:hAnsi="仿宋" w:hint="eastAsia"/>
          <w:sz w:val="24"/>
          <w:szCs w:val="24"/>
        </w:rPr>
        <w:t>一</w:t>
      </w:r>
      <w:r w:rsidRPr="00673F48">
        <w:rPr>
          <w:rFonts w:ascii="仿宋" w:eastAsia="仿宋" w:hAnsi="仿宋"/>
          <w:sz w:val="24"/>
          <w:szCs w:val="24"/>
        </w:rPr>
        <w:t>名</w:t>
      </w:r>
      <w:r w:rsidRPr="00673F48">
        <w:rPr>
          <w:rFonts w:ascii="仿宋" w:eastAsia="仿宋" w:hAnsi="仿宋" w:hint="eastAsia"/>
          <w:sz w:val="24"/>
          <w:szCs w:val="24"/>
        </w:rPr>
        <w:t>、副主任</w:t>
      </w:r>
      <w:r w:rsidR="00281AF5" w:rsidRPr="00673F48">
        <w:rPr>
          <w:rFonts w:ascii="仿宋" w:eastAsia="仿宋" w:hAnsi="仿宋" w:hint="eastAsia"/>
          <w:sz w:val="24"/>
          <w:szCs w:val="24"/>
        </w:rPr>
        <w:t>委员</w:t>
      </w:r>
      <w:r w:rsidR="00963BA5" w:rsidRPr="00673F48">
        <w:rPr>
          <w:rFonts w:ascii="仿宋" w:eastAsia="仿宋" w:hAnsi="仿宋" w:hint="eastAsia"/>
          <w:sz w:val="24"/>
          <w:szCs w:val="24"/>
        </w:rPr>
        <w:t>一</w:t>
      </w:r>
      <w:r w:rsidRPr="00673F48">
        <w:rPr>
          <w:rFonts w:ascii="仿宋" w:eastAsia="仿宋" w:hAnsi="仿宋" w:hint="eastAsia"/>
          <w:sz w:val="24"/>
          <w:szCs w:val="24"/>
        </w:rPr>
        <w:t>名、委员若干名。</w:t>
      </w:r>
      <w:r w:rsidR="008D7BD1" w:rsidRPr="00673F48">
        <w:rPr>
          <w:rFonts w:ascii="仿宋" w:eastAsia="仿宋" w:hAnsi="仿宋" w:hint="eastAsia"/>
          <w:sz w:val="24"/>
          <w:szCs w:val="24"/>
        </w:rPr>
        <w:t>申诉处理委员会由</w:t>
      </w:r>
      <w:r w:rsidR="00353A8B" w:rsidRPr="00673F48">
        <w:rPr>
          <w:rFonts w:ascii="仿宋" w:eastAsia="仿宋" w:hAnsi="仿宋" w:hint="eastAsia"/>
          <w:sz w:val="24"/>
          <w:szCs w:val="24"/>
        </w:rPr>
        <w:t>分管学生工作的校领导，政策法规处、学生处、研究生处等</w:t>
      </w:r>
      <w:r w:rsidR="00BC7362" w:rsidRPr="00673F48">
        <w:rPr>
          <w:rFonts w:ascii="仿宋" w:eastAsia="仿宋" w:hAnsi="仿宋" w:hint="eastAsia"/>
          <w:sz w:val="24"/>
          <w:szCs w:val="24"/>
        </w:rPr>
        <w:t>职能</w:t>
      </w:r>
      <w:r w:rsidR="00353A8B" w:rsidRPr="00673F48">
        <w:rPr>
          <w:rFonts w:ascii="仿宋" w:eastAsia="仿宋" w:hAnsi="仿宋" w:hint="eastAsia"/>
          <w:sz w:val="24"/>
          <w:szCs w:val="24"/>
        </w:rPr>
        <w:t>部门</w:t>
      </w:r>
      <w:r w:rsidR="002476A2" w:rsidRPr="00673F48">
        <w:rPr>
          <w:rFonts w:ascii="仿宋" w:eastAsia="仿宋" w:hAnsi="仿宋" w:hint="eastAsia"/>
          <w:sz w:val="24"/>
          <w:szCs w:val="24"/>
        </w:rPr>
        <w:t>和团委等群团组织</w:t>
      </w:r>
      <w:r w:rsidR="008D7BD1" w:rsidRPr="00673F48">
        <w:rPr>
          <w:rFonts w:ascii="仿宋" w:eastAsia="仿宋" w:hAnsi="仿宋" w:hint="eastAsia"/>
          <w:sz w:val="24"/>
          <w:szCs w:val="24"/>
        </w:rPr>
        <w:t>负责人</w:t>
      </w:r>
      <w:r w:rsidR="00353A8B" w:rsidRPr="00673F48">
        <w:rPr>
          <w:rFonts w:ascii="仿宋" w:eastAsia="仿宋" w:hAnsi="仿宋" w:hint="eastAsia"/>
          <w:sz w:val="24"/>
          <w:szCs w:val="24"/>
        </w:rPr>
        <w:t>，</w:t>
      </w:r>
      <w:r w:rsidR="008D7BD1" w:rsidRPr="00673F48">
        <w:rPr>
          <w:rFonts w:ascii="仿宋" w:eastAsia="仿宋" w:hAnsi="仿宋" w:hint="eastAsia"/>
          <w:sz w:val="24"/>
          <w:szCs w:val="24"/>
        </w:rPr>
        <w:t>教师代表</w:t>
      </w:r>
      <w:r w:rsidR="00353A8B" w:rsidRPr="00673F48">
        <w:rPr>
          <w:rFonts w:ascii="仿宋" w:eastAsia="仿宋" w:hAnsi="仿宋" w:hint="eastAsia"/>
          <w:sz w:val="24"/>
          <w:szCs w:val="24"/>
        </w:rPr>
        <w:t>，</w:t>
      </w:r>
      <w:r w:rsidR="008D7BD1" w:rsidRPr="00673F48">
        <w:rPr>
          <w:rFonts w:ascii="仿宋" w:eastAsia="仿宋" w:hAnsi="仿宋" w:hint="eastAsia"/>
          <w:sz w:val="24"/>
          <w:szCs w:val="24"/>
        </w:rPr>
        <w:t>学生代表</w:t>
      </w:r>
      <w:r w:rsidR="00353A8B" w:rsidRPr="00673F48">
        <w:rPr>
          <w:rFonts w:ascii="仿宋" w:eastAsia="仿宋" w:hAnsi="仿宋" w:hint="eastAsia"/>
          <w:sz w:val="24"/>
          <w:szCs w:val="24"/>
        </w:rPr>
        <w:t>和学校法律顾问</w:t>
      </w:r>
      <w:r w:rsidR="008D7BD1" w:rsidRPr="00673F48">
        <w:rPr>
          <w:rFonts w:ascii="仿宋" w:eastAsia="仿宋" w:hAnsi="仿宋" w:hint="eastAsia"/>
          <w:sz w:val="24"/>
          <w:szCs w:val="24"/>
        </w:rPr>
        <w:t>组成</w:t>
      </w:r>
      <w:r w:rsidR="00C94FBF" w:rsidRPr="00673F48">
        <w:rPr>
          <w:rFonts w:ascii="仿宋" w:eastAsia="仿宋" w:hAnsi="仿宋" w:hint="eastAsia"/>
          <w:sz w:val="24"/>
          <w:szCs w:val="24"/>
        </w:rPr>
        <w:t>。</w:t>
      </w:r>
      <w:r w:rsidR="00194DB1" w:rsidRPr="00673F48">
        <w:rPr>
          <w:rFonts w:ascii="仿宋" w:eastAsia="仿宋" w:hAnsi="仿宋" w:hint="eastAsia"/>
          <w:sz w:val="24"/>
          <w:szCs w:val="24"/>
        </w:rPr>
        <w:t>组成人数为</w:t>
      </w:r>
      <w:r w:rsidR="00281AF5" w:rsidRPr="00673F48">
        <w:rPr>
          <w:rFonts w:ascii="仿宋" w:eastAsia="仿宋" w:hAnsi="仿宋" w:hint="eastAsia"/>
          <w:sz w:val="24"/>
          <w:szCs w:val="24"/>
        </w:rPr>
        <w:t>不少于7人</w:t>
      </w:r>
      <w:r w:rsidR="00BA6EEA" w:rsidRPr="00673F48">
        <w:rPr>
          <w:rFonts w:ascii="仿宋" w:eastAsia="仿宋" w:hAnsi="仿宋" w:hint="eastAsia"/>
          <w:sz w:val="24"/>
          <w:szCs w:val="24"/>
        </w:rPr>
        <w:t>的</w:t>
      </w:r>
      <w:r w:rsidR="00194DB1" w:rsidRPr="00673F48">
        <w:rPr>
          <w:rFonts w:ascii="仿宋" w:eastAsia="仿宋" w:hAnsi="仿宋"/>
          <w:sz w:val="24"/>
          <w:szCs w:val="24"/>
        </w:rPr>
        <w:t>单数。</w:t>
      </w:r>
    </w:p>
    <w:p w14:paraId="53E1B7EF" w14:textId="04ED3C63" w:rsidR="007A4BA5" w:rsidRPr="00673F48" w:rsidRDefault="007A4BA5" w:rsidP="00B928C4">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申诉</w:t>
      </w:r>
      <w:r w:rsidR="00D42CC4" w:rsidRPr="00673F48">
        <w:rPr>
          <w:rFonts w:ascii="仿宋" w:eastAsia="仿宋" w:hAnsi="仿宋" w:hint="eastAsia"/>
          <w:sz w:val="24"/>
          <w:szCs w:val="24"/>
        </w:rPr>
        <w:t>处理</w:t>
      </w:r>
      <w:r w:rsidRPr="00673F48">
        <w:rPr>
          <w:rFonts w:ascii="仿宋" w:eastAsia="仿宋" w:hAnsi="仿宋" w:hint="eastAsia"/>
          <w:sz w:val="24"/>
          <w:szCs w:val="24"/>
        </w:rPr>
        <w:t>委员会下设办公室</w:t>
      </w:r>
      <w:r w:rsidR="00482370" w:rsidRPr="00673F48">
        <w:rPr>
          <w:rFonts w:ascii="仿宋" w:eastAsia="仿宋" w:hAnsi="仿宋" w:hint="eastAsia"/>
          <w:sz w:val="24"/>
          <w:szCs w:val="24"/>
        </w:rPr>
        <w:t>（以下简称“申诉办”）</w:t>
      </w:r>
      <w:r w:rsidRPr="00673F48">
        <w:rPr>
          <w:rFonts w:ascii="仿宋" w:eastAsia="仿宋" w:hAnsi="仿宋" w:hint="eastAsia"/>
          <w:sz w:val="24"/>
          <w:szCs w:val="24"/>
        </w:rPr>
        <w:t>，</w:t>
      </w:r>
      <w:r w:rsidR="00482370" w:rsidRPr="00673F48">
        <w:rPr>
          <w:rFonts w:ascii="仿宋" w:eastAsia="仿宋" w:hAnsi="仿宋" w:hint="eastAsia"/>
          <w:sz w:val="24"/>
          <w:szCs w:val="24"/>
        </w:rPr>
        <w:t>申诉办设</w:t>
      </w:r>
      <w:r w:rsidRPr="00673F48">
        <w:rPr>
          <w:rFonts w:ascii="仿宋" w:eastAsia="仿宋" w:hAnsi="仿宋" w:hint="eastAsia"/>
          <w:sz w:val="24"/>
          <w:szCs w:val="24"/>
        </w:rPr>
        <w:t>在政策法规处，</w:t>
      </w:r>
      <w:r w:rsidR="00E3410F" w:rsidRPr="00673F48">
        <w:rPr>
          <w:rFonts w:ascii="仿宋" w:eastAsia="仿宋" w:hAnsi="仿宋" w:hint="eastAsia"/>
          <w:sz w:val="24"/>
          <w:szCs w:val="24"/>
        </w:rPr>
        <w:t>具体负责申诉事项的受理、申诉过程的组织、相关各方的联络、</w:t>
      </w:r>
      <w:r w:rsidR="00BA6EEA" w:rsidRPr="00673F48">
        <w:rPr>
          <w:rFonts w:ascii="仿宋" w:eastAsia="仿宋" w:hAnsi="仿宋" w:hint="eastAsia"/>
          <w:sz w:val="24"/>
          <w:szCs w:val="24"/>
        </w:rPr>
        <w:t>申诉复查</w:t>
      </w:r>
      <w:r w:rsidR="00E3410F" w:rsidRPr="00673F48">
        <w:rPr>
          <w:rFonts w:ascii="仿宋" w:eastAsia="仿宋" w:hAnsi="仿宋" w:hint="eastAsia"/>
          <w:sz w:val="24"/>
          <w:szCs w:val="24"/>
        </w:rPr>
        <w:t>决定的送达等日常事务。</w:t>
      </w:r>
    </w:p>
    <w:p w14:paraId="155A22D2" w14:textId="77777777"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第六条</w:t>
      </w:r>
      <w:r w:rsidRPr="00673F48">
        <w:rPr>
          <w:rFonts w:ascii="仿宋" w:eastAsia="仿宋" w:hAnsi="仿宋"/>
          <w:sz w:val="24"/>
          <w:szCs w:val="24"/>
        </w:rPr>
        <w:t xml:space="preserve"> </w:t>
      </w:r>
      <w:r w:rsidR="00353A8B" w:rsidRPr="00673F48">
        <w:rPr>
          <w:rFonts w:ascii="仿宋" w:eastAsia="仿宋" w:hAnsi="仿宋"/>
          <w:sz w:val="24"/>
          <w:szCs w:val="24"/>
        </w:rPr>
        <w:t xml:space="preserve"> </w:t>
      </w:r>
      <w:r w:rsidRPr="00673F48">
        <w:rPr>
          <w:rFonts w:ascii="仿宋" w:eastAsia="仿宋" w:hAnsi="仿宋"/>
          <w:sz w:val="24"/>
          <w:szCs w:val="24"/>
        </w:rPr>
        <w:t>申诉处理委员会应坚持有错必纠的原则，保障法律、法规和学校规章制度的正确实施。</w:t>
      </w:r>
    </w:p>
    <w:p w14:paraId="3DF68158"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申诉处理委员会履行以下职责：</w:t>
      </w:r>
    </w:p>
    <w:p w14:paraId="34CCE982"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（一）受理适用本办法的学生申诉；</w:t>
      </w:r>
    </w:p>
    <w:p w14:paraId="3426E037"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（二）对申诉事项进行复查；</w:t>
      </w:r>
    </w:p>
    <w:p w14:paraId="52747C77"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（三）作出申诉复查决定；</w:t>
      </w:r>
    </w:p>
    <w:p w14:paraId="59D7BCF1" w14:textId="77777777" w:rsidR="00D42CC4"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（四）学校规定的其他职责。</w:t>
      </w:r>
    </w:p>
    <w:p w14:paraId="44784FFA" w14:textId="77777777" w:rsidR="008D7BD1" w:rsidRPr="00673F48" w:rsidRDefault="008D7BD1" w:rsidP="00CD57BC">
      <w:pPr>
        <w:spacing w:line="440" w:lineRule="exact"/>
        <w:rPr>
          <w:rFonts w:ascii="仿宋" w:eastAsia="仿宋" w:hAnsi="仿宋"/>
          <w:sz w:val="24"/>
          <w:szCs w:val="24"/>
        </w:rPr>
      </w:pPr>
    </w:p>
    <w:p w14:paraId="56A10F46" w14:textId="77777777" w:rsidR="008D7BD1" w:rsidRPr="00673F48" w:rsidRDefault="008D7BD1" w:rsidP="00CD57BC">
      <w:pPr>
        <w:spacing w:line="440" w:lineRule="exact"/>
        <w:jc w:val="center"/>
        <w:rPr>
          <w:rFonts w:ascii="黑体" w:eastAsia="黑体" w:hAnsi="黑体"/>
          <w:sz w:val="28"/>
          <w:szCs w:val="28"/>
        </w:rPr>
      </w:pPr>
      <w:r w:rsidRPr="00673F48">
        <w:rPr>
          <w:rFonts w:ascii="黑体" w:eastAsia="黑体" w:hAnsi="黑体" w:hint="eastAsia"/>
          <w:sz w:val="28"/>
          <w:szCs w:val="28"/>
        </w:rPr>
        <w:lastRenderedPageBreak/>
        <w:t>第三章</w:t>
      </w:r>
      <w:r w:rsidRPr="00673F48">
        <w:rPr>
          <w:rFonts w:ascii="黑体" w:eastAsia="黑体" w:hAnsi="黑体"/>
          <w:sz w:val="28"/>
          <w:szCs w:val="28"/>
        </w:rPr>
        <w:t xml:space="preserve">  申诉的提出与受理</w:t>
      </w:r>
    </w:p>
    <w:p w14:paraId="7BD3C804" w14:textId="7392822D"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707E2D" w:rsidRPr="00673F48">
        <w:rPr>
          <w:rFonts w:ascii="仿宋" w:eastAsia="仿宋" w:hAnsi="仿宋" w:hint="eastAsia"/>
          <w:b/>
          <w:bCs/>
          <w:sz w:val="24"/>
          <w:szCs w:val="24"/>
        </w:rPr>
        <w:t>七</w:t>
      </w:r>
      <w:r w:rsidRPr="00673F48">
        <w:rPr>
          <w:rFonts w:ascii="仿宋" w:eastAsia="仿宋" w:hAnsi="仿宋"/>
          <w:b/>
          <w:bCs/>
          <w:sz w:val="24"/>
          <w:szCs w:val="24"/>
        </w:rPr>
        <w:t>条</w:t>
      </w:r>
      <w:r w:rsidRPr="00673F48">
        <w:rPr>
          <w:rFonts w:ascii="仿宋" w:eastAsia="仿宋" w:hAnsi="仿宋"/>
          <w:sz w:val="24"/>
          <w:szCs w:val="24"/>
        </w:rPr>
        <w:t xml:space="preserve"> </w:t>
      </w:r>
      <w:r w:rsidR="00276D7D" w:rsidRPr="00673F48">
        <w:rPr>
          <w:rFonts w:ascii="仿宋" w:eastAsia="仿宋" w:hAnsi="仿宋"/>
          <w:sz w:val="24"/>
          <w:szCs w:val="24"/>
        </w:rPr>
        <w:t xml:space="preserve"> </w:t>
      </w:r>
      <w:r w:rsidRPr="00673F48">
        <w:rPr>
          <w:rFonts w:ascii="仿宋" w:eastAsia="仿宋" w:hAnsi="仿宋"/>
          <w:sz w:val="24"/>
          <w:szCs w:val="24"/>
        </w:rPr>
        <w:t>学生对学校处理或者处分决定有异议的，在接到处理或者处分决定书之日起10日内，可以向</w:t>
      </w:r>
      <w:r w:rsidR="005C7D96" w:rsidRPr="00673F48">
        <w:rPr>
          <w:rFonts w:ascii="仿宋" w:eastAsia="仿宋" w:hAnsi="仿宋"/>
          <w:sz w:val="24"/>
          <w:szCs w:val="24"/>
        </w:rPr>
        <w:t>申诉处理委员会</w:t>
      </w:r>
      <w:r w:rsidRPr="00673F48">
        <w:rPr>
          <w:rFonts w:ascii="仿宋" w:eastAsia="仿宋" w:hAnsi="仿宋"/>
          <w:sz w:val="24"/>
          <w:szCs w:val="24"/>
        </w:rPr>
        <w:t>提出书面申诉。</w:t>
      </w:r>
    </w:p>
    <w:p w14:paraId="06AD4E9F" w14:textId="0A8CBB96"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因不可抗力（不可预见、不能避免、不能克服）或者其他正当理由延误规定期限的，应在障碍因素消失后，说明理由并提出相关证明材料，经</w:t>
      </w:r>
      <w:r w:rsidR="00482370" w:rsidRPr="00673F48">
        <w:rPr>
          <w:rFonts w:ascii="仿宋" w:eastAsia="仿宋" w:hAnsi="仿宋"/>
          <w:sz w:val="24"/>
          <w:szCs w:val="24"/>
        </w:rPr>
        <w:t>申诉</w:t>
      </w:r>
      <w:r w:rsidR="00482370" w:rsidRPr="00673F48">
        <w:rPr>
          <w:rFonts w:ascii="仿宋" w:eastAsia="仿宋" w:hAnsi="仿宋" w:hint="eastAsia"/>
          <w:sz w:val="24"/>
          <w:szCs w:val="24"/>
        </w:rPr>
        <w:t>办</w:t>
      </w:r>
      <w:r w:rsidRPr="00673F48">
        <w:rPr>
          <w:rFonts w:ascii="仿宋" w:eastAsia="仿宋" w:hAnsi="仿宋" w:hint="eastAsia"/>
          <w:sz w:val="24"/>
          <w:szCs w:val="24"/>
        </w:rPr>
        <w:t>核查属实的，可视为申诉时限内提出，</w:t>
      </w:r>
      <w:r w:rsidR="00CA4644" w:rsidRPr="00673F48">
        <w:rPr>
          <w:rFonts w:ascii="仿宋" w:eastAsia="仿宋" w:hAnsi="仿宋" w:hint="eastAsia"/>
          <w:sz w:val="24"/>
          <w:szCs w:val="24"/>
        </w:rPr>
        <w:t>作出</w:t>
      </w:r>
      <w:r w:rsidRPr="00673F48">
        <w:rPr>
          <w:rFonts w:ascii="仿宋" w:eastAsia="仿宋" w:hAnsi="仿宋" w:hint="eastAsia"/>
          <w:sz w:val="24"/>
          <w:szCs w:val="24"/>
        </w:rPr>
        <w:t>复查结论的时间，仍以收到书面申诉之日算起。</w:t>
      </w:r>
    </w:p>
    <w:p w14:paraId="41ADE554" w14:textId="30F6BE72"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707E2D" w:rsidRPr="00673F48">
        <w:rPr>
          <w:rFonts w:ascii="仿宋" w:eastAsia="仿宋" w:hAnsi="仿宋" w:hint="eastAsia"/>
          <w:b/>
          <w:bCs/>
          <w:sz w:val="24"/>
          <w:szCs w:val="24"/>
        </w:rPr>
        <w:t>八</w:t>
      </w:r>
      <w:r w:rsidRPr="00673F48">
        <w:rPr>
          <w:rFonts w:ascii="仿宋" w:eastAsia="仿宋" w:hAnsi="仿宋"/>
          <w:b/>
          <w:bCs/>
          <w:sz w:val="24"/>
          <w:szCs w:val="24"/>
        </w:rPr>
        <w:t>条</w:t>
      </w:r>
      <w:r w:rsidRPr="00673F48">
        <w:rPr>
          <w:rFonts w:ascii="仿宋" w:eastAsia="仿宋" w:hAnsi="仿宋"/>
          <w:sz w:val="24"/>
          <w:szCs w:val="24"/>
        </w:rPr>
        <w:t xml:space="preserve"> </w:t>
      </w:r>
      <w:r w:rsidR="00EA7A5C" w:rsidRPr="00673F48">
        <w:rPr>
          <w:rFonts w:ascii="仿宋" w:eastAsia="仿宋" w:hAnsi="仿宋"/>
          <w:sz w:val="24"/>
          <w:szCs w:val="24"/>
        </w:rPr>
        <w:t xml:space="preserve"> </w:t>
      </w:r>
      <w:r w:rsidR="00E3410F" w:rsidRPr="00673F48">
        <w:rPr>
          <w:rFonts w:ascii="仿宋" w:eastAsia="仿宋" w:hAnsi="仿宋" w:hint="eastAsia"/>
          <w:sz w:val="24"/>
          <w:szCs w:val="24"/>
        </w:rPr>
        <w:t>依照本办法提出申诉的学生是申诉人。申诉人</w:t>
      </w:r>
      <w:r w:rsidRPr="00673F48">
        <w:rPr>
          <w:rFonts w:ascii="仿宋" w:eastAsia="仿宋" w:hAnsi="仿宋"/>
          <w:sz w:val="24"/>
          <w:szCs w:val="24"/>
        </w:rPr>
        <w:t>提出申诉时，应当向</w:t>
      </w:r>
      <w:r w:rsidR="00EB23FE" w:rsidRPr="00673F48">
        <w:rPr>
          <w:rFonts w:ascii="仿宋" w:eastAsia="仿宋" w:hAnsi="仿宋"/>
          <w:sz w:val="24"/>
          <w:szCs w:val="24"/>
        </w:rPr>
        <w:t>申诉</w:t>
      </w:r>
      <w:r w:rsidR="00EB23FE" w:rsidRPr="00673F48">
        <w:rPr>
          <w:rFonts w:ascii="仿宋" w:eastAsia="仿宋" w:hAnsi="仿宋" w:hint="eastAsia"/>
          <w:sz w:val="24"/>
          <w:szCs w:val="24"/>
        </w:rPr>
        <w:t>办</w:t>
      </w:r>
      <w:r w:rsidRPr="00673F48">
        <w:rPr>
          <w:rFonts w:ascii="仿宋" w:eastAsia="仿宋" w:hAnsi="仿宋"/>
          <w:sz w:val="24"/>
          <w:szCs w:val="24"/>
        </w:rPr>
        <w:t>递交《</w:t>
      </w:r>
      <w:r w:rsidR="00EA7A5C" w:rsidRPr="00673F48">
        <w:rPr>
          <w:rFonts w:ascii="仿宋" w:eastAsia="仿宋" w:hAnsi="仿宋" w:hint="eastAsia"/>
          <w:sz w:val="24"/>
          <w:szCs w:val="24"/>
        </w:rPr>
        <w:t>上海立信会计金融学院</w:t>
      </w:r>
      <w:r w:rsidRPr="00673F48">
        <w:rPr>
          <w:rFonts w:ascii="仿宋" w:eastAsia="仿宋" w:hAnsi="仿宋"/>
          <w:sz w:val="24"/>
          <w:szCs w:val="24"/>
        </w:rPr>
        <w:t>学生申诉书》</w:t>
      </w:r>
      <w:r w:rsidR="00D951C4" w:rsidRPr="00673F48">
        <w:rPr>
          <w:rFonts w:ascii="仿宋" w:eastAsia="仿宋" w:hAnsi="仿宋" w:hint="eastAsia"/>
          <w:sz w:val="24"/>
          <w:szCs w:val="24"/>
        </w:rPr>
        <w:t>，同时附处理或者处分决定书复印件</w:t>
      </w:r>
      <w:r w:rsidR="004D3C9B" w:rsidRPr="00673F48">
        <w:rPr>
          <w:rFonts w:ascii="仿宋" w:eastAsia="仿宋" w:hAnsi="仿宋" w:hint="eastAsia"/>
          <w:sz w:val="24"/>
          <w:szCs w:val="24"/>
        </w:rPr>
        <w:t>及支持申诉主张的证据材料。</w:t>
      </w:r>
    </w:p>
    <w:p w14:paraId="4743B0DD"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申诉书应写明以下事项：</w:t>
      </w:r>
    </w:p>
    <w:p w14:paraId="4BE017AF" w14:textId="2A18D315" w:rsidR="00194DB1" w:rsidRPr="00673F48" w:rsidRDefault="00194DB1" w:rsidP="00194DB1">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（一）申诉人的基本情况</w:t>
      </w:r>
      <w:r w:rsidR="004D3C9B" w:rsidRPr="00673F48">
        <w:rPr>
          <w:rFonts w:ascii="仿宋" w:eastAsia="仿宋" w:hAnsi="仿宋" w:hint="eastAsia"/>
          <w:sz w:val="24"/>
          <w:szCs w:val="24"/>
        </w:rPr>
        <w:t>及联系方式</w:t>
      </w:r>
      <w:r w:rsidRPr="00673F48">
        <w:rPr>
          <w:rFonts w:ascii="仿宋" w:eastAsia="仿宋" w:hAnsi="仿宋" w:hint="eastAsia"/>
          <w:sz w:val="24"/>
          <w:szCs w:val="24"/>
        </w:rPr>
        <w:t>；</w:t>
      </w:r>
    </w:p>
    <w:p w14:paraId="6EF96BD3" w14:textId="77777777" w:rsidR="00194DB1" w:rsidRPr="00673F48" w:rsidRDefault="00194DB1" w:rsidP="00194DB1">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（二）申诉事实、理由及要求；</w:t>
      </w:r>
    </w:p>
    <w:p w14:paraId="1601D7FA" w14:textId="379C50CF" w:rsidR="00194DB1" w:rsidRPr="00673F48" w:rsidRDefault="00194DB1" w:rsidP="004D3C9B">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（三）提出申诉的日期。</w:t>
      </w:r>
    </w:p>
    <w:p w14:paraId="600125BC" w14:textId="5B3BC251"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申诉人为无民事行为能力人或者限制民事行为能力人的，其法定代理人可以代为申诉</w:t>
      </w:r>
      <w:r w:rsidR="002E1912" w:rsidRPr="00673F48">
        <w:rPr>
          <w:rFonts w:ascii="仿宋" w:eastAsia="仿宋" w:hAnsi="仿宋" w:hint="eastAsia"/>
          <w:sz w:val="24"/>
          <w:szCs w:val="24"/>
        </w:rPr>
        <w:t>。</w:t>
      </w:r>
      <w:r w:rsidRPr="00673F48">
        <w:rPr>
          <w:rFonts w:ascii="仿宋" w:eastAsia="仿宋" w:hAnsi="仿宋"/>
          <w:sz w:val="24"/>
          <w:szCs w:val="24"/>
        </w:rPr>
        <w:t>申诉人委托他人代为申诉时，应当向</w:t>
      </w:r>
      <w:r w:rsidR="00EB23FE" w:rsidRPr="00673F48">
        <w:rPr>
          <w:rFonts w:ascii="仿宋" w:eastAsia="仿宋" w:hAnsi="仿宋"/>
          <w:sz w:val="24"/>
          <w:szCs w:val="24"/>
        </w:rPr>
        <w:t>申诉</w:t>
      </w:r>
      <w:r w:rsidR="00EB23FE" w:rsidRPr="00673F48">
        <w:rPr>
          <w:rFonts w:ascii="仿宋" w:eastAsia="仿宋" w:hAnsi="仿宋" w:hint="eastAsia"/>
          <w:sz w:val="24"/>
          <w:szCs w:val="24"/>
        </w:rPr>
        <w:t>办</w:t>
      </w:r>
      <w:r w:rsidRPr="00673F48">
        <w:rPr>
          <w:rFonts w:ascii="仿宋" w:eastAsia="仿宋" w:hAnsi="仿宋"/>
          <w:sz w:val="24"/>
          <w:szCs w:val="24"/>
        </w:rPr>
        <w:t>提交委托授权书。</w:t>
      </w:r>
    </w:p>
    <w:p w14:paraId="79981B78" w14:textId="6EB77E64" w:rsidR="00A36A25" w:rsidRPr="00673F48" w:rsidRDefault="00A36A25" w:rsidP="00A36A25">
      <w:pPr>
        <w:spacing w:line="440" w:lineRule="exact"/>
        <w:ind w:firstLineChars="200" w:firstLine="482"/>
        <w:jc w:val="left"/>
        <w:rPr>
          <w:rFonts w:ascii="仿宋" w:eastAsia="仿宋" w:hAnsi="仿宋"/>
          <w:b/>
          <w:sz w:val="24"/>
          <w:szCs w:val="24"/>
        </w:rPr>
      </w:pPr>
      <w:r w:rsidRPr="00673F48">
        <w:rPr>
          <w:rFonts w:ascii="Calibri" w:eastAsia="仿宋" w:hAnsi="Calibri" w:cs="Calibri" w:hint="eastAsia"/>
          <w:b/>
          <w:sz w:val="24"/>
          <w:szCs w:val="24"/>
        </w:rPr>
        <w:t>第九条</w:t>
      </w:r>
      <w:r w:rsidRPr="00673F48">
        <w:rPr>
          <w:rFonts w:ascii="Calibri" w:eastAsia="仿宋" w:hAnsi="Calibri" w:cs="Calibri" w:hint="eastAsia"/>
          <w:b/>
          <w:sz w:val="24"/>
          <w:szCs w:val="24"/>
        </w:rPr>
        <w:t xml:space="preserve"> </w:t>
      </w:r>
      <w:r w:rsidRPr="00673F48">
        <w:rPr>
          <w:rFonts w:ascii="Calibri" w:eastAsia="仿宋" w:hAnsi="Calibri" w:cs="Calibri"/>
          <w:b/>
          <w:sz w:val="24"/>
          <w:szCs w:val="24"/>
        </w:rPr>
        <w:t xml:space="preserve"> </w:t>
      </w:r>
      <w:r w:rsidRPr="00673F48">
        <w:rPr>
          <w:rFonts w:ascii="仿宋" w:eastAsia="仿宋" w:hAnsi="仿宋" w:hint="eastAsia"/>
          <w:b/>
          <w:sz w:val="24"/>
          <w:szCs w:val="24"/>
        </w:rPr>
        <w:t>申诉受理的条件</w:t>
      </w:r>
    </w:p>
    <w:p w14:paraId="0149278C" w14:textId="273EFA48" w:rsidR="007B2980" w:rsidRPr="00673F48" w:rsidRDefault="007B2980" w:rsidP="00A36A25">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在规定期限内提出，且符合下列条件之一者：</w:t>
      </w:r>
    </w:p>
    <w:p w14:paraId="5B62BBE2" w14:textId="3120102B" w:rsidR="00A36A25" w:rsidRPr="00673F48" w:rsidRDefault="00A36A25" w:rsidP="00A36A25">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（一）申诉方认为学校原决定适用规定错误的；</w:t>
      </w:r>
    </w:p>
    <w:p w14:paraId="75CEBF84" w14:textId="36192175" w:rsidR="00A36A25" w:rsidRPr="00673F48" w:rsidRDefault="00A36A25" w:rsidP="00A36A25">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（二）申诉方认为学校原决定程序不符合规定的；</w:t>
      </w:r>
    </w:p>
    <w:p w14:paraId="179612CE" w14:textId="7D254531" w:rsidR="00A36A25" w:rsidRPr="00673F48" w:rsidRDefault="00A36A25" w:rsidP="00A36A25">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（三）申诉方提出学校原决定依据的事实不清或有新的证据证明与事实不符的；</w:t>
      </w:r>
    </w:p>
    <w:p w14:paraId="7BC31484" w14:textId="19DC51C7" w:rsidR="00A36A25" w:rsidRPr="00673F48" w:rsidRDefault="00A36A25" w:rsidP="00A36A25">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（四）有证据证明做出决定的部门或个人有徇私枉法行为的</w:t>
      </w:r>
      <w:r w:rsidR="007B2980" w:rsidRPr="00673F48">
        <w:rPr>
          <w:rFonts w:ascii="仿宋" w:eastAsia="仿宋" w:hAnsi="仿宋" w:hint="eastAsia"/>
          <w:sz w:val="24"/>
          <w:szCs w:val="24"/>
        </w:rPr>
        <w:t>。</w:t>
      </w:r>
    </w:p>
    <w:p w14:paraId="499B7A38" w14:textId="1A19E6C9" w:rsidR="00963BA5" w:rsidRPr="00673F48" w:rsidRDefault="00963BA5"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A36A25" w:rsidRPr="00673F48">
        <w:rPr>
          <w:rFonts w:ascii="仿宋" w:eastAsia="仿宋" w:hAnsi="仿宋" w:hint="eastAsia"/>
          <w:b/>
          <w:bCs/>
          <w:sz w:val="24"/>
          <w:szCs w:val="24"/>
        </w:rPr>
        <w:t>十</w:t>
      </w:r>
      <w:r w:rsidRPr="00673F48">
        <w:rPr>
          <w:rFonts w:ascii="仿宋" w:eastAsia="仿宋" w:hAnsi="仿宋"/>
          <w:b/>
          <w:bCs/>
          <w:sz w:val="24"/>
          <w:szCs w:val="24"/>
        </w:rPr>
        <w:t>条</w:t>
      </w:r>
      <w:r w:rsidRPr="00673F48">
        <w:rPr>
          <w:rFonts w:ascii="仿宋" w:eastAsia="仿宋" w:hAnsi="仿宋"/>
          <w:sz w:val="24"/>
          <w:szCs w:val="24"/>
        </w:rPr>
        <w:t xml:space="preserve">  申诉的受理</w:t>
      </w:r>
    </w:p>
    <w:p w14:paraId="6CAC9AF8" w14:textId="6BD3EEBC" w:rsidR="00963BA5" w:rsidRPr="00673F48" w:rsidRDefault="00963BA5"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申诉</w:t>
      </w:r>
      <w:r w:rsidRPr="00673F48">
        <w:rPr>
          <w:rFonts w:ascii="仿宋" w:eastAsia="仿宋" w:hAnsi="仿宋" w:hint="eastAsia"/>
          <w:sz w:val="24"/>
          <w:szCs w:val="24"/>
        </w:rPr>
        <w:t>办</w:t>
      </w:r>
      <w:r w:rsidRPr="00673F48">
        <w:rPr>
          <w:rFonts w:ascii="仿宋" w:eastAsia="仿宋" w:hAnsi="仿宋"/>
          <w:sz w:val="24"/>
          <w:szCs w:val="24"/>
        </w:rPr>
        <w:t>接到申诉书后，应当立即对申诉人的资格和申诉条件进行审查，区别不同情况，分别</w:t>
      </w:r>
      <w:r w:rsidR="00CA4644" w:rsidRPr="00673F48">
        <w:rPr>
          <w:rFonts w:ascii="仿宋" w:eastAsia="仿宋" w:hAnsi="仿宋" w:hint="eastAsia"/>
          <w:sz w:val="24"/>
          <w:szCs w:val="24"/>
        </w:rPr>
        <w:t>作出</w:t>
      </w:r>
      <w:r w:rsidRPr="00673F48">
        <w:rPr>
          <w:rFonts w:ascii="仿宋" w:eastAsia="仿宋" w:hAnsi="仿宋"/>
          <w:sz w:val="24"/>
          <w:szCs w:val="24"/>
        </w:rPr>
        <w:t>如下处理：</w:t>
      </w:r>
    </w:p>
    <w:p w14:paraId="34C21A20" w14:textId="77777777" w:rsidR="00963BA5" w:rsidRPr="00673F48" w:rsidRDefault="00963BA5"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（一）对于符合申诉条件的予以受理并进行登记；</w:t>
      </w:r>
    </w:p>
    <w:p w14:paraId="1571052F" w14:textId="1587C8B0" w:rsidR="00963BA5" w:rsidRPr="00673F48" w:rsidRDefault="00963BA5"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（二）对于不符合申诉条件的，向申诉人</w:t>
      </w:r>
      <w:r w:rsidR="00CA4644" w:rsidRPr="00673F48">
        <w:rPr>
          <w:rFonts w:ascii="仿宋" w:eastAsia="仿宋" w:hAnsi="仿宋" w:hint="eastAsia"/>
          <w:sz w:val="24"/>
          <w:szCs w:val="24"/>
        </w:rPr>
        <w:t>作出</w:t>
      </w:r>
      <w:r w:rsidRPr="00673F48">
        <w:rPr>
          <w:rFonts w:ascii="仿宋" w:eastAsia="仿宋" w:hAnsi="仿宋"/>
          <w:sz w:val="24"/>
          <w:szCs w:val="24"/>
        </w:rPr>
        <w:t>不予受理的答复；</w:t>
      </w:r>
    </w:p>
    <w:p w14:paraId="2BE0A176" w14:textId="085A13E8" w:rsidR="00963BA5" w:rsidRPr="00673F48" w:rsidRDefault="00963BA5"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（三）</w:t>
      </w:r>
      <w:r w:rsidR="00A36A25" w:rsidRPr="00673F48">
        <w:rPr>
          <w:rFonts w:ascii="仿宋" w:eastAsia="仿宋" w:hAnsi="仿宋" w:hint="eastAsia"/>
          <w:sz w:val="24"/>
          <w:szCs w:val="24"/>
        </w:rPr>
        <w:t>对于</w:t>
      </w:r>
      <w:r w:rsidR="00024CB5" w:rsidRPr="00673F48">
        <w:rPr>
          <w:rFonts w:ascii="仿宋" w:eastAsia="仿宋" w:hAnsi="仿宋" w:hint="eastAsia"/>
          <w:sz w:val="24"/>
          <w:szCs w:val="24"/>
        </w:rPr>
        <w:t>符合申诉条件但</w:t>
      </w:r>
      <w:r w:rsidRPr="00673F48">
        <w:rPr>
          <w:rFonts w:ascii="仿宋" w:eastAsia="仿宋" w:hAnsi="仿宋"/>
          <w:sz w:val="24"/>
          <w:szCs w:val="24"/>
        </w:rPr>
        <w:t>申诉书未说清申诉理由和要求的，要求其重新提交申诉书。</w:t>
      </w:r>
    </w:p>
    <w:p w14:paraId="639EE6FC" w14:textId="1078A636"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第十</w:t>
      </w:r>
      <w:r w:rsidR="00A36A25" w:rsidRPr="00673F48">
        <w:rPr>
          <w:rFonts w:ascii="仿宋" w:eastAsia="仿宋" w:hAnsi="仿宋" w:hint="eastAsia"/>
          <w:b/>
          <w:bCs/>
          <w:sz w:val="24"/>
          <w:szCs w:val="24"/>
        </w:rPr>
        <w:t>一</w:t>
      </w:r>
      <w:r w:rsidRPr="00673F48">
        <w:rPr>
          <w:rFonts w:ascii="仿宋" w:eastAsia="仿宋" w:hAnsi="仿宋"/>
          <w:b/>
          <w:bCs/>
          <w:sz w:val="24"/>
          <w:szCs w:val="24"/>
        </w:rPr>
        <w:t>条</w:t>
      </w:r>
      <w:r w:rsidRPr="00673F48">
        <w:rPr>
          <w:rFonts w:ascii="仿宋" w:eastAsia="仿宋" w:hAnsi="仿宋"/>
          <w:sz w:val="24"/>
          <w:szCs w:val="24"/>
        </w:rPr>
        <w:t xml:space="preserve"> </w:t>
      </w:r>
      <w:r w:rsidR="00EA7A5C" w:rsidRPr="00673F48">
        <w:rPr>
          <w:rFonts w:ascii="仿宋" w:eastAsia="仿宋" w:hAnsi="仿宋"/>
          <w:sz w:val="24"/>
          <w:szCs w:val="24"/>
        </w:rPr>
        <w:t xml:space="preserve"> </w:t>
      </w:r>
      <w:r w:rsidR="00EB23FE" w:rsidRPr="00673F48">
        <w:rPr>
          <w:rFonts w:ascii="仿宋" w:eastAsia="仿宋" w:hAnsi="仿宋"/>
          <w:sz w:val="24"/>
          <w:szCs w:val="24"/>
        </w:rPr>
        <w:t>申诉</w:t>
      </w:r>
      <w:r w:rsidR="00EB23FE" w:rsidRPr="00673F48">
        <w:rPr>
          <w:rFonts w:ascii="仿宋" w:eastAsia="仿宋" w:hAnsi="仿宋" w:hint="eastAsia"/>
          <w:sz w:val="24"/>
          <w:szCs w:val="24"/>
        </w:rPr>
        <w:t>办</w:t>
      </w:r>
      <w:r w:rsidRPr="00673F48">
        <w:rPr>
          <w:rFonts w:ascii="仿宋" w:eastAsia="仿宋" w:hAnsi="仿宋"/>
          <w:sz w:val="24"/>
          <w:szCs w:val="24"/>
        </w:rPr>
        <w:t>自收到</w:t>
      </w:r>
      <w:r w:rsidR="00EA7AF3" w:rsidRPr="00673F48">
        <w:rPr>
          <w:rFonts w:ascii="仿宋" w:eastAsia="仿宋" w:hAnsi="仿宋" w:hint="eastAsia"/>
          <w:sz w:val="24"/>
          <w:szCs w:val="24"/>
        </w:rPr>
        <w:t>申诉人</w:t>
      </w:r>
      <w:r w:rsidRPr="00673F48">
        <w:rPr>
          <w:rFonts w:ascii="仿宋" w:eastAsia="仿宋" w:hAnsi="仿宋"/>
          <w:sz w:val="24"/>
          <w:szCs w:val="24"/>
        </w:rPr>
        <w:t>书面申诉之日起5</w:t>
      </w:r>
      <w:r w:rsidR="00BA6EEA" w:rsidRPr="00673F48">
        <w:rPr>
          <w:rFonts w:ascii="仿宋" w:eastAsia="仿宋" w:hAnsi="仿宋" w:hint="eastAsia"/>
          <w:sz w:val="24"/>
          <w:szCs w:val="24"/>
        </w:rPr>
        <w:t>个工作</w:t>
      </w:r>
      <w:r w:rsidRPr="00673F48">
        <w:rPr>
          <w:rFonts w:ascii="仿宋" w:eastAsia="仿宋" w:hAnsi="仿宋"/>
          <w:sz w:val="24"/>
          <w:szCs w:val="24"/>
        </w:rPr>
        <w:t>日内决定是否受</w:t>
      </w:r>
      <w:r w:rsidRPr="00673F48">
        <w:rPr>
          <w:rFonts w:ascii="仿宋" w:eastAsia="仿宋" w:hAnsi="仿宋"/>
          <w:sz w:val="24"/>
          <w:szCs w:val="24"/>
        </w:rPr>
        <w:lastRenderedPageBreak/>
        <w:t>理，并</w:t>
      </w:r>
      <w:r w:rsidR="00317ECE" w:rsidRPr="00673F48">
        <w:rPr>
          <w:rFonts w:ascii="仿宋" w:eastAsia="仿宋" w:hAnsi="仿宋" w:hint="eastAsia"/>
          <w:sz w:val="24"/>
          <w:szCs w:val="24"/>
        </w:rPr>
        <w:t>书面</w:t>
      </w:r>
      <w:r w:rsidRPr="00673F48">
        <w:rPr>
          <w:rFonts w:ascii="仿宋" w:eastAsia="仿宋" w:hAnsi="仿宋"/>
          <w:sz w:val="24"/>
          <w:szCs w:val="24"/>
        </w:rPr>
        <w:t>告知申诉人。</w:t>
      </w:r>
    </w:p>
    <w:p w14:paraId="62103773" w14:textId="63C636DA"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第十</w:t>
      </w:r>
      <w:r w:rsidR="00A36A25" w:rsidRPr="00673F48">
        <w:rPr>
          <w:rFonts w:ascii="仿宋" w:eastAsia="仿宋" w:hAnsi="仿宋" w:hint="eastAsia"/>
          <w:b/>
          <w:bCs/>
          <w:sz w:val="24"/>
          <w:szCs w:val="24"/>
        </w:rPr>
        <w:t>二</w:t>
      </w:r>
      <w:r w:rsidRPr="00673F48">
        <w:rPr>
          <w:rFonts w:ascii="仿宋" w:eastAsia="仿宋" w:hAnsi="仿宋"/>
          <w:b/>
          <w:bCs/>
          <w:sz w:val="24"/>
          <w:szCs w:val="24"/>
        </w:rPr>
        <w:t>条</w:t>
      </w:r>
      <w:r w:rsidRPr="00673F48">
        <w:rPr>
          <w:rFonts w:ascii="仿宋" w:eastAsia="仿宋" w:hAnsi="仿宋"/>
          <w:sz w:val="24"/>
          <w:szCs w:val="24"/>
        </w:rPr>
        <w:t xml:space="preserve"> </w:t>
      </w:r>
      <w:r w:rsidR="00EA7A5C" w:rsidRPr="00673F48">
        <w:rPr>
          <w:rFonts w:ascii="仿宋" w:eastAsia="仿宋" w:hAnsi="仿宋"/>
          <w:sz w:val="24"/>
          <w:szCs w:val="24"/>
        </w:rPr>
        <w:t xml:space="preserve"> </w:t>
      </w:r>
      <w:r w:rsidRPr="00673F48">
        <w:rPr>
          <w:rFonts w:ascii="仿宋" w:eastAsia="仿宋" w:hAnsi="仿宋"/>
          <w:sz w:val="24"/>
          <w:szCs w:val="24"/>
        </w:rPr>
        <w:t>申诉人未按本办法第</w:t>
      </w:r>
      <w:r w:rsidR="00EF58CB" w:rsidRPr="00673F48">
        <w:rPr>
          <w:rFonts w:ascii="仿宋" w:eastAsia="仿宋" w:hAnsi="仿宋" w:hint="eastAsia"/>
          <w:sz w:val="24"/>
          <w:szCs w:val="24"/>
        </w:rPr>
        <w:t>八</w:t>
      </w:r>
      <w:r w:rsidRPr="00673F48">
        <w:rPr>
          <w:rFonts w:ascii="仿宋" w:eastAsia="仿宋" w:hAnsi="仿宋"/>
          <w:sz w:val="24"/>
          <w:szCs w:val="24"/>
        </w:rPr>
        <w:t>条规定</w:t>
      </w:r>
      <w:r w:rsidR="00F77EC3" w:rsidRPr="00673F48">
        <w:rPr>
          <w:rFonts w:ascii="仿宋" w:eastAsia="仿宋" w:hAnsi="仿宋" w:hint="eastAsia"/>
          <w:sz w:val="24"/>
          <w:szCs w:val="24"/>
        </w:rPr>
        <w:t>提供</w:t>
      </w:r>
      <w:r w:rsidRPr="00673F48">
        <w:rPr>
          <w:rFonts w:ascii="仿宋" w:eastAsia="仿宋" w:hAnsi="仿宋"/>
          <w:sz w:val="24"/>
          <w:szCs w:val="24"/>
        </w:rPr>
        <w:t>申诉材料的，可以要求申诉人在2</w:t>
      </w:r>
      <w:r w:rsidR="00BA6EEA" w:rsidRPr="00673F48">
        <w:rPr>
          <w:rFonts w:ascii="仿宋" w:eastAsia="仿宋" w:hAnsi="仿宋" w:hint="eastAsia"/>
          <w:sz w:val="24"/>
          <w:szCs w:val="24"/>
        </w:rPr>
        <w:t>个工作</w:t>
      </w:r>
      <w:r w:rsidRPr="00673F48">
        <w:rPr>
          <w:rFonts w:ascii="仿宋" w:eastAsia="仿宋" w:hAnsi="仿宋"/>
          <w:sz w:val="24"/>
          <w:szCs w:val="24"/>
        </w:rPr>
        <w:t>日内补正。申诉人补正材料之日为申诉受理之日。</w:t>
      </w:r>
    </w:p>
    <w:p w14:paraId="232C11D1"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申诉人未按期补正的，视为未申诉。</w:t>
      </w:r>
    </w:p>
    <w:p w14:paraId="6CB57C44" w14:textId="37FE2674" w:rsidR="00060330" w:rsidRPr="00673F48" w:rsidRDefault="00060330" w:rsidP="00B928C4">
      <w:pPr>
        <w:spacing w:line="440" w:lineRule="exact"/>
        <w:ind w:firstLineChars="200" w:firstLine="482"/>
        <w:jc w:val="left"/>
        <w:rPr>
          <w:rFonts w:ascii="仿宋" w:eastAsia="仿宋" w:hAnsi="仿宋"/>
          <w:sz w:val="24"/>
          <w:szCs w:val="24"/>
        </w:rPr>
      </w:pPr>
      <w:r w:rsidRPr="00673F48">
        <w:rPr>
          <w:rFonts w:ascii="仿宋" w:eastAsia="仿宋" w:hAnsi="仿宋" w:hint="eastAsia"/>
          <w:b/>
          <w:sz w:val="24"/>
          <w:szCs w:val="24"/>
        </w:rPr>
        <w:t>第十</w:t>
      </w:r>
      <w:r w:rsidR="00A36A25" w:rsidRPr="00673F48">
        <w:rPr>
          <w:rFonts w:ascii="仿宋" w:eastAsia="仿宋" w:hAnsi="仿宋" w:hint="eastAsia"/>
          <w:b/>
          <w:sz w:val="24"/>
          <w:szCs w:val="24"/>
        </w:rPr>
        <w:t>三</w:t>
      </w:r>
      <w:r w:rsidRPr="00673F48">
        <w:rPr>
          <w:rFonts w:ascii="仿宋" w:eastAsia="仿宋" w:hAnsi="仿宋" w:hint="eastAsia"/>
          <w:b/>
          <w:sz w:val="24"/>
          <w:szCs w:val="24"/>
        </w:rPr>
        <w:t>条</w:t>
      </w:r>
      <w:r w:rsidRPr="00673F48">
        <w:rPr>
          <w:rFonts w:ascii="仿宋" w:eastAsia="仿宋" w:hAnsi="仿宋" w:hint="eastAsia"/>
          <w:sz w:val="24"/>
          <w:szCs w:val="24"/>
        </w:rPr>
        <w:t xml:space="preserve"> </w:t>
      </w:r>
      <w:r w:rsidRPr="00673F48">
        <w:rPr>
          <w:rFonts w:ascii="仿宋" w:eastAsia="仿宋" w:hAnsi="仿宋"/>
          <w:sz w:val="24"/>
          <w:szCs w:val="24"/>
        </w:rPr>
        <w:t xml:space="preserve"> </w:t>
      </w:r>
      <w:r w:rsidRPr="00673F48">
        <w:rPr>
          <w:rFonts w:ascii="仿宋" w:eastAsia="仿宋" w:hAnsi="仿宋" w:hint="eastAsia"/>
          <w:sz w:val="24"/>
          <w:szCs w:val="24"/>
        </w:rPr>
        <w:t>申诉人就同一事项只能向学生申诉处理委员会进行一次申诉。</w:t>
      </w:r>
    </w:p>
    <w:p w14:paraId="6CB44D00" w14:textId="77777777" w:rsidR="00904507" w:rsidRPr="00673F48" w:rsidRDefault="00904507" w:rsidP="00CD57BC">
      <w:pPr>
        <w:spacing w:line="440" w:lineRule="exact"/>
        <w:rPr>
          <w:rFonts w:ascii="仿宋" w:eastAsia="仿宋" w:hAnsi="仿宋"/>
          <w:sz w:val="24"/>
          <w:szCs w:val="24"/>
        </w:rPr>
      </w:pPr>
    </w:p>
    <w:p w14:paraId="5BFADD2E" w14:textId="3CCB9B7C" w:rsidR="008D7BD1" w:rsidRPr="00673F48" w:rsidRDefault="008D7BD1" w:rsidP="00CD57BC">
      <w:pPr>
        <w:spacing w:line="440" w:lineRule="exact"/>
        <w:jc w:val="center"/>
        <w:rPr>
          <w:rFonts w:ascii="黑体" w:eastAsia="黑体" w:hAnsi="黑体"/>
          <w:sz w:val="28"/>
          <w:szCs w:val="28"/>
        </w:rPr>
      </w:pPr>
      <w:r w:rsidRPr="00673F48">
        <w:rPr>
          <w:rFonts w:ascii="黑体" w:eastAsia="黑体" w:hAnsi="黑体" w:hint="eastAsia"/>
          <w:sz w:val="28"/>
          <w:szCs w:val="28"/>
        </w:rPr>
        <w:t>第四章</w:t>
      </w:r>
      <w:r w:rsidRPr="00673F48">
        <w:rPr>
          <w:rFonts w:ascii="黑体" w:eastAsia="黑体" w:hAnsi="黑体"/>
          <w:sz w:val="28"/>
          <w:szCs w:val="28"/>
        </w:rPr>
        <w:t xml:space="preserve">  复查</w:t>
      </w:r>
      <w:r w:rsidR="00707412" w:rsidRPr="00673F48">
        <w:rPr>
          <w:rFonts w:ascii="黑体" w:eastAsia="黑体" w:hAnsi="黑体" w:hint="eastAsia"/>
          <w:sz w:val="28"/>
          <w:szCs w:val="28"/>
        </w:rPr>
        <w:t>规则</w:t>
      </w:r>
    </w:p>
    <w:p w14:paraId="42040201" w14:textId="6217100C"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第十</w:t>
      </w:r>
      <w:r w:rsidR="00A36A25" w:rsidRPr="00673F48">
        <w:rPr>
          <w:rFonts w:ascii="仿宋" w:eastAsia="仿宋" w:hAnsi="仿宋" w:hint="eastAsia"/>
          <w:b/>
          <w:bCs/>
          <w:sz w:val="24"/>
          <w:szCs w:val="24"/>
        </w:rPr>
        <w:t>四</w:t>
      </w:r>
      <w:r w:rsidRPr="00673F48">
        <w:rPr>
          <w:rFonts w:ascii="仿宋" w:eastAsia="仿宋" w:hAnsi="仿宋"/>
          <w:b/>
          <w:bCs/>
          <w:sz w:val="24"/>
          <w:szCs w:val="24"/>
        </w:rPr>
        <w:t>条</w:t>
      </w:r>
      <w:r w:rsidRPr="00673F48">
        <w:rPr>
          <w:rFonts w:ascii="仿宋" w:eastAsia="仿宋" w:hAnsi="仿宋"/>
          <w:sz w:val="24"/>
          <w:szCs w:val="24"/>
        </w:rPr>
        <w:t xml:space="preserve"> </w:t>
      </w:r>
      <w:r w:rsidR="00904507" w:rsidRPr="00673F48">
        <w:rPr>
          <w:rFonts w:ascii="仿宋" w:eastAsia="仿宋" w:hAnsi="仿宋"/>
          <w:sz w:val="24"/>
          <w:szCs w:val="24"/>
        </w:rPr>
        <w:t xml:space="preserve"> </w:t>
      </w:r>
      <w:r w:rsidR="00482370" w:rsidRPr="00673F48">
        <w:rPr>
          <w:rFonts w:ascii="仿宋" w:eastAsia="仿宋" w:hAnsi="仿宋" w:hint="eastAsia"/>
          <w:sz w:val="24"/>
          <w:szCs w:val="24"/>
        </w:rPr>
        <w:t>在</w:t>
      </w:r>
      <w:r w:rsidR="00EB23FE" w:rsidRPr="00673F48">
        <w:rPr>
          <w:rFonts w:ascii="仿宋" w:eastAsia="仿宋" w:hAnsi="仿宋"/>
          <w:sz w:val="24"/>
          <w:szCs w:val="24"/>
        </w:rPr>
        <w:t>申诉</w:t>
      </w:r>
      <w:r w:rsidR="00EB23FE" w:rsidRPr="00673F48">
        <w:rPr>
          <w:rFonts w:ascii="仿宋" w:eastAsia="仿宋" w:hAnsi="仿宋" w:hint="eastAsia"/>
          <w:sz w:val="24"/>
          <w:szCs w:val="24"/>
        </w:rPr>
        <w:t>办</w:t>
      </w:r>
      <w:r w:rsidR="00482370" w:rsidRPr="00673F48">
        <w:rPr>
          <w:rFonts w:ascii="仿宋" w:eastAsia="仿宋" w:hAnsi="仿宋" w:hint="eastAsia"/>
          <w:sz w:val="24"/>
          <w:szCs w:val="24"/>
        </w:rPr>
        <w:t>决定受理申诉后，</w:t>
      </w:r>
      <w:r w:rsidRPr="00673F48">
        <w:rPr>
          <w:rFonts w:ascii="仿宋" w:eastAsia="仿宋" w:hAnsi="仿宋"/>
          <w:sz w:val="24"/>
          <w:szCs w:val="24"/>
        </w:rPr>
        <w:t>申诉处理委员会应当对申诉进行复查。复查一般以书面审查为主，必要时，申诉处理委员会可以采用以下方式对有关问题进行复查：</w:t>
      </w:r>
    </w:p>
    <w:p w14:paraId="2ECDC777"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（一）向申诉人和有关部门及人员询问，要求申诉人和有关部门及人员作进一步的书面说明或提交证据材料；</w:t>
      </w:r>
    </w:p>
    <w:p w14:paraId="2769F7AC"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（二）自行组织调查；</w:t>
      </w:r>
    </w:p>
    <w:p w14:paraId="274F5A5A" w14:textId="77777777" w:rsidR="008D7BD1" w:rsidRPr="00673F48" w:rsidRDefault="008D7BD1" w:rsidP="00B928C4">
      <w:pPr>
        <w:spacing w:line="440" w:lineRule="exact"/>
        <w:ind w:firstLineChars="200" w:firstLine="480"/>
        <w:jc w:val="left"/>
        <w:rPr>
          <w:rFonts w:ascii="仿宋" w:eastAsia="仿宋" w:hAnsi="仿宋"/>
          <w:sz w:val="24"/>
          <w:szCs w:val="24"/>
        </w:rPr>
      </w:pPr>
      <w:r w:rsidRPr="00673F48">
        <w:rPr>
          <w:rFonts w:ascii="仿宋" w:eastAsia="仿宋" w:hAnsi="仿宋"/>
          <w:sz w:val="24"/>
          <w:szCs w:val="24"/>
        </w:rPr>
        <w:t>（三）其他必要的方式。</w:t>
      </w:r>
    </w:p>
    <w:p w14:paraId="0A85BE5E" w14:textId="11345BA8" w:rsidR="00660CFD" w:rsidRPr="00673F48" w:rsidRDefault="00660CFD" w:rsidP="00660CFD">
      <w:pPr>
        <w:spacing w:line="440" w:lineRule="exact"/>
        <w:ind w:firstLineChars="200" w:firstLine="482"/>
        <w:jc w:val="left"/>
        <w:rPr>
          <w:rFonts w:ascii="仿宋" w:eastAsia="仿宋" w:hAnsi="仿宋"/>
          <w:sz w:val="24"/>
          <w:szCs w:val="24"/>
        </w:rPr>
      </w:pPr>
      <w:r w:rsidRPr="00673F48">
        <w:rPr>
          <w:rFonts w:ascii="仿宋" w:eastAsia="仿宋" w:hAnsi="仿宋" w:hint="eastAsia"/>
          <w:b/>
          <w:sz w:val="24"/>
          <w:szCs w:val="24"/>
        </w:rPr>
        <w:t>第十</w:t>
      </w:r>
      <w:r w:rsidR="00A36A25" w:rsidRPr="00673F48">
        <w:rPr>
          <w:rFonts w:ascii="仿宋" w:eastAsia="仿宋" w:hAnsi="仿宋" w:hint="eastAsia"/>
          <w:b/>
          <w:sz w:val="24"/>
          <w:szCs w:val="24"/>
        </w:rPr>
        <w:t>五</w:t>
      </w:r>
      <w:r w:rsidRPr="00673F48">
        <w:rPr>
          <w:rFonts w:ascii="仿宋" w:eastAsia="仿宋" w:hAnsi="仿宋" w:hint="eastAsia"/>
          <w:b/>
          <w:sz w:val="24"/>
          <w:szCs w:val="24"/>
        </w:rPr>
        <w:t>条</w:t>
      </w:r>
      <w:r w:rsidR="004D155B" w:rsidRPr="00673F48">
        <w:rPr>
          <w:rFonts w:ascii="Calibri" w:eastAsia="仿宋" w:hAnsi="Calibri" w:cs="Calibri"/>
          <w:b/>
          <w:sz w:val="24"/>
          <w:szCs w:val="24"/>
        </w:rPr>
        <w:t xml:space="preserve">  </w:t>
      </w:r>
      <w:r w:rsidRPr="00673F48">
        <w:rPr>
          <w:rFonts w:ascii="仿宋" w:eastAsia="仿宋" w:hAnsi="仿宋" w:hint="eastAsia"/>
          <w:sz w:val="24"/>
          <w:szCs w:val="24"/>
        </w:rPr>
        <w:t>学生申诉处理委员会委员有以下情形之一的，应当回避：</w:t>
      </w:r>
    </w:p>
    <w:p w14:paraId="47E4C7D5" w14:textId="398FD102" w:rsidR="00660CFD" w:rsidRPr="00673F48" w:rsidRDefault="00660CFD" w:rsidP="00660CFD">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（一）参与该申诉事项处理或处分过程的；</w:t>
      </w:r>
    </w:p>
    <w:p w14:paraId="2ED30C40" w14:textId="0C9DD2B4" w:rsidR="00660CFD" w:rsidRPr="00673F48" w:rsidRDefault="00660CFD" w:rsidP="00660CFD">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（二）是申诉人近亲属的，或与申诉人有其他关系，可能影响公正处理的；</w:t>
      </w:r>
    </w:p>
    <w:p w14:paraId="7189ACDE" w14:textId="4DFA060C" w:rsidR="00660CFD" w:rsidRPr="00673F48" w:rsidRDefault="00660CFD" w:rsidP="00660CFD">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（三）本人或近亲属与申诉人、该申诉事项有利害关系的；</w:t>
      </w:r>
    </w:p>
    <w:p w14:paraId="49B9B4A3" w14:textId="08EA6725" w:rsidR="00660CFD" w:rsidRPr="00673F48" w:rsidRDefault="00660CFD" w:rsidP="00660CFD">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（四）存在其他可能妨碍公正处理的。</w:t>
      </w:r>
    </w:p>
    <w:p w14:paraId="4541EBDF" w14:textId="3611BDA8" w:rsidR="00AA39C2" w:rsidRPr="00673F48" w:rsidRDefault="004A10DA" w:rsidP="00B928C4">
      <w:pPr>
        <w:spacing w:line="440" w:lineRule="exact"/>
        <w:ind w:firstLineChars="200" w:firstLine="482"/>
        <w:jc w:val="left"/>
        <w:rPr>
          <w:rFonts w:ascii="仿宋" w:eastAsia="仿宋" w:hAnsi="仿宋"/>
          <w:sz w:val="24"/>
          <w:szCs w:val="24"/>
        </w:rPr>
      </w:pPr>
      <w:r w:rsidRPr="00673F48">
        <w:rPr>
          <w:rFonts w:ascii="仿宋" w:eastAsia="仿宋" w:hAnsi="仿宋" w:hint="eastAsia"/>
          <w:b/>
          <w:bCs/>
          <w:sz w:val="24"/>
          <w:szCs w:val="24"/>
        </w:rPr>
        <w:t>第十</w:t>
      </w:r>
      <w:r w:rsidR="00707412" w:rsidRPr="00673F48">
        <w:rPr>
          <w:rFonts w:ascii="仿宋" w:eastAsia="仿宋" w:hAnsi="仿宋" w:hint="eastAsia"/>
          <w:b/>
          <w:bCs/>
          <w:sz w:val="24"/>
          <w:szCs w:val="24"/>
        </w:rPr>
        <w:t>六</w:t>
      </w:r>
      <w:r w:rsidRPr="00673F48">
        <w:rPr>
          <w:rFonts w:ascii="仿宋" w:eastAsia="仿宋" w:hAnsi="仿宋" w:hint="eastAsia"/>
          <w:b/>
          <w:bCs/>
          <w:sz w:val="24"/>
          <w:szCs w:val="24"/>
        </w:rPr>
        <w:t>条</w:t>
      </w:r>
      <w:r w:rsidRPr="00673F48">
        <w:rPr>
          <w:rFonts w:ascii="仿宋" w:eastAsia="仿宋" w:hAnsi="仿宋"/>
          <w:sz w:val="24"/>
          <w:szCs w:val="24"/>
        </w:rPr>
        <w:t xml:space="preserve">  </w:t>
      </w:r>
      <w:r w:rsidR="00563B54" w:rsidRPr="00673F48">
        <w:rPr>
          <w:rFonts w:ascii="仿宋" w:eastAsia="仿宋" w:hAnsi="仿宋" w:hint="eastAsia"/>
          <w:sz w:val="24"/>
          <w:szCs w:val="24"/>
        </w:rPr>
        <w:t>经</w:t>
      </w:r>
      <w:r w:rsidR="00563B54" w:rsidRPr="00673F48">
        <w:rPr>
          <w:rFonts w:ascii="仿宋" w:eastAsia="仿宋" w:hAnsi="仿宋"/>
          <w:sz w:val="24"/>
          <w:szCs w:val="24"/>
        </w:rPr>
        <w:t>申诉</w:t>
      </w:r>
      <w:r w:rsidR="00563B54" w:rsidRPr="00673F48">
        <w:rPr>
          <w:rFonts w:ascii="仿宋" w:eastAsia="仿宋" w:hAnsi="仿宋" w:hint="eastAsia"/>
          <w:sz w:val="24"/>
          <w:szCs w:val="24"/>
        </w:rPr>
        <w:t>处理</w:t>
      </w:r>
      <w:r w:rsidR="00563B54" w:rsidRPr="00673F48">
        <w:rPr>
          <w:rFonts w:ascii="仿宋" w:eastAsia="仿宋" w:hAnsi="仿宋"/>
          <w:sz w:val="24"/>
          <w:szCs w:val="24"/>
        </w:rPr>
        <w:t>委员会主任决定或二分之一以上委员提议，</w:t>
      </w:r>
      <w:r w:rsidRPr="00673F48">
        <w:rPr>
          <w:rFonts w:ascii="仿宋" w:eastAsia="仿宋" w:hAnsi="仿宋"/>
          <w:sz w:val="24"/>
          <w:szCs w:val="24"/>
        </w:rPr>
        <w:t>申诉</w:t>
      </w:r>
      <w:r w:rsidRPr="00673F48">
        <w:rPr>
          <w:rFonts w:ascii="仿宋" w:eastAsia="仿宋" w:hAnsi="仿宋" w:hint="eastAsia"/>
          <w:sz w:val="24"/>
          <w:szCs w:val="24"/>
        </w:rPr>
        <w:t>处理</w:t>
      </w:r>
      <w:r w:rsidRPr="00673F48">
        <w:rPr>
          <w:rFonts w:ascii="仿宋" w:eastAsia="仿宋" w:hAnsi="仿宋"/>
          <w:sz w:val="24"/>
          <w:szCs w:val="24"/>
        </w:rPr>
        <w:t>委员会</w:t>
      </w:r>
      <w:r w:rsidRPr="00673F48">
        <w:rPr>
          <w:rFonts w:ascii="仿宋" w:eastAsia="仿宋" w:hAnsi="仿宋" w:hint="eastAsia"/>
          <w:sz w:val="24"/>
          <w:szCs w:val="24"/>
        </w:rPr>
        <w:t>也可采用</w:t>
      </w:r>
      <w:r w:rsidRPr="00673F48">
        <w:rPr>
          <w:rFonts w:ascii="仿宋" w:eastAsia="仿宋" w:hAnsi="仿宋"/>
          <w:sz w:val="24"/>
          <w:szCs w:val="24"/>
        </w:rPr>
        <w:t>召开会议的方式</w:t>
      </w:r>
      <w:r w:rsidR="00EA7AF3" w:rsidRPr="00673F48">
        <w:rPr>
          <w:rFonts w:ascii="仿宋" w:eastAsia="仿宋" w:hAnsi="仿宋" w:hint="eastAsia"/>
          <w:sz w:val="24"/>
          <w:szCs w:val="24"/>
        </w:rPr>
        <w:t>进行</w:t>
      </w:r>
      <w:r w:rsidRPr="00673F48">
        <w:rPr>
          <w:rFonts w:ascii="仿宋" w:eastAsia="仿宋" w:hAnsi="仿宋"/>
          <w:sz w:val="24"/>
          <w:szCs w:val="24"/>
        </w:rPr>
        <w:t>复查。会议由主任</w:t>
      </w:r>
      <w:r w:rsidR="00563B54" w:rsidRPr="00673F48">
        <w:rPr>
          <w:rFonts w:ascii="仿宋" w:eastAsia="仿宋" w:hAnsi="仿宋" w:hint="eastAsia"/>
          <w:sz w:val="24"/>
          <w:szCs w:val="24"/>
        </w:rPr>
        <w:t>委员</w:t>
      </w:r>
      <w:r w:rsidRPr="00673F48">
        <w:rPr>
          <w:rFonts w:ascii="仿宋" w:eastAsia="仿宋" w:hAnsi="仿宋"/>
          <w:sz w:val="24"/>
          <w:szCs w:val="24"/>
        </w:rPr>
        <w:t>或者主任</w:t>
      </w:r>
      <w:r w:rsidR="00563B54" w:rsidRPr="00673F48">
        <w:rPr>
          <w:rFonts w:ascii="仿宋" w:eastAsia="仿宋" w:hAnsi="仿宋" w:hint="eastAsia"/>
          <w:sz w:val="24"/>
          <w:szCs w:val="24"/>
        </w:rPr>
        <w:t>委员</w:t>
      </w:r>
      <w:r w:rsidRPr="00673F48">
        <w:rPr>
          <w:rFonts w:ascii="仿宋" w:eastAsia="仿宋" w:hAnsi="仿宋"/>
          <w:sz w:val="24"/>
          <w:szCs w:val="24"/>
        </w:rPr>
        <w:t>指定的委员召集并主持</w:t>
      </w:r>
      <w:r w:rsidR="00563B54" w:rsidRPr="00673F48">
        <w:rPr>
          <w:rFonts w:ascii="仿宋" w:eastAsia="仿宋" w:hAnsi="仿宋" w:hint="eastAsia"/>
          <w:sz w:val="24"/>
          <w:szCs w:val="24"/>
        </w:rPr>
        <w:t>，有</w:t>
      </w:r>
      <w:r w:rsidR="00F53ED8" w:rsidRPr="00673F48">
        <w:rPr>
          <w:rFonts w:ascii="仿宋" w:eastAsia="仿宋" w:hAnsi="仿宋" w:hint="eastAsia"/>
          <w:sz w:val="24"/>
          <w:szCs w:val="24"/>
        </w:rPr>
        <w:t>三</w:t>
      </w:r>
      <w:r w:rsidR="00F53ED8" w:rsidRPr="00673F48">
        <w:rPr>
          <w:rFonts w:ascii="仿宋" w:eastAsia="仿宋" w:hAnsi="仿宋"/>
          <w:sz w:val="24"/>
          <w:szCs w:val="24"/>
        </w:rPr>
        <w:t>分之</w:t>
      </w:r>
      <w:r w:rsidR="00F53ED8" w:rsidRPr="00673F48">
        <w:rPr>
          <w:rFonts w:ascii="仿宋" w:eastAsia="仿宋" w:hAnsi="仿宋" w:hint="eastAsia"/>
          <w:sz w:val="24"/>
          <w:szCs w:val="24"/>
        </w:rPr>
        <w:t>二</w:t>
      </w:r>
      <w:r w:rsidR="00F53ED8" w:rsidRPr="00673F48">
        <w:rPr>
          <w:rFonts w:ascii="仿宋" w:eastAsia="仿宋" w:hAnsi="仿宋"/>
          <w:sz w:val="24"/>
          <w:szCs w:val="24"/>
        </w:rPr>
        <w:t>以上委员</w:t>
      </w:r>
      <w:r w:rsidR="00F53ED8" w:rsidRPr="00673F48">
        <w:rPr>
          <w:rFonts w:ascii="仿宋" w:eastAsia="仿宋" w:hAnsi="仿宋" w:hint="eastAsia"/>
          <w:sz w:val="24"/>
          <w:szCs w:val="24"/>
        </w:rPr>
        <w:t>到会方可举行。</w:t>
      </w:r>
      <w:r w:rsidR="00AA39C2" w:rsidRPr="00673F48">
        <w:rPr>
          <w:rFonts w:ascii="仿宋" w:eastAsia="仿宋" w:hAnsi="仿宋" w:hint="eastAsia"/>
          <w:sz w:val="24"/>
          <w:szCs w:val="24"/>
        </w:rPr>
        <w:t>申诉处理委员会认为必要时，可以通知相关人员到会。</w:t>
      </w:r>
    </w:p>
    <w:p w14:paraId="58FBA467" w14:textId="2973310D" w:rsidR="0009358E" w:rsidRPr="00673F48" w:rsidRDefault="008D7BD1" w:rsidP="008568DA">
      <w:pPr>
        <w:spacing w:line="440" w:lineRule="exact"/>
        <w:ind w:firstLineChars="200" w:firstLine="482"/>
        <w:rPr>
          <w:rFonts w:ascii="仿宋" w:eastAsia="仿宋" w:hAnsi="仿宋"/>
          <w:sz w:val="24"/>
          <w:szCs w:val="24"/>
        </w:rPr>
      </w:pPr>
      <w:r w:rsidRPr="00673F48">
        <w:rPr>
          <w:rFonts w:ascii="仿宋" w:eastAsia="仿宋" w:hAnsi="仿宋"/>
          <w:b/>
          <w:bCs/>
          <w:sz w:val="24"/>
          <w:szCs w:val="24"/>
        </w:rPr>
        <w:t>第十</w:t>
      </w:r>
      <w:r w:rsidR="00707412" w:rsidRPr="00673F48">
        <w:rPr>
          <w:rFonts w:ascii="仿宋" w:eastAsia="仿宋" w:hAnsi="仿宋" w:hint="eastAsia"/>
          <w:b/>
          <w:bCs/>
          <w:sz w:val="24"/>
          <w:szCs w:val="24"/>
        </w:rPr>
        <w:t>七</w:t>
      </w:r>
      <w:r w:rsidRPr="00673F48">
        <w:rPr>
          <w:rFonts w:ascii="仿宋" w:eastAsia="仿宋" w:hAnsi="仿宋"/>
          <w:b/>
          <w:bCs/>
          <w:sz w:val="24"/>
          <w:szCs w:val="24"/>
        </w:rPr>
        <w:t>条</w:t>
      </w:r>
      <w:r w:rsidRPr="00673F48">
        <w:rPr>
          <w:rFonts w:ascii="仿宋" w:eastAsia="仿宋" w:hAnsi="仿宋"/>
          <w:sz w:val="24"/>
          <w:szCs w:val="24"/>
        </w:rPr>
        <w:t xml:space="preserve"> </w:t>
      </w:r>
      <w:r w:rsidR="00904507" w:rsidRPr="00673F48">
        <w:rPr>
          <w:rFonts w:ascii="仿宋" w:eastAsia="仿宋" w:hAnsi="仿宋"/>
          <w:sz w:val="24"/>
          <w:szCs w:val="24"/>
        </w:rPr>
        <w:t xml:space="preserve"> </w:t>
      </w:r>
      <w:r w:rsidRPr="00673F48">
        <w:rPr>
          <w:rFonts w:ascii="仿宋" w:eastAsia="仿宋" w:hAnsi="仿宋"/>
          <w:sz w:val="24"/>
          <w:szCs w:val="24"/>
        </w:rPr>
        <w:t>申诉处理委员会</w:t>
      </w:r>
      <w:r w:rsidR="0009358E" w:rsidRPr="00673F48">
        <w:rPr>
          <w:rFonts w:ascii="仿宋" w:eastAsia="仿宋" w:hAnsi="仿宋" w:hint="eastAsia"/>
          <w:sz w:val="24"/>
          <w:szCs w:val="24"/>
        </w:rPr>
        <w:t>对处理或处分的事实、依据、程序等进行复查</w:t>
      </w:r>
      <w:r w:rsidRPr="00673F48">
        <w:rPr>
          <w:rFonts w:ascii="仿宋" w:eastAsia="仿宋" w:hAnsi="仿宋"/>
          <w:sz w:val="24"/>
          <w:szCs w:val="24"/>
        </w:rPr>
        <w:t>，按照下列情形分别</w:t>
      </w:r>
      <w:r w:rsidR="0009358E" w:rsidRPr="00673F48">
        <w:rPr>
          <w:rFonts w:ascii="仿宋" w:eastAsia="仿宋" w:hAnsi="仿宋" w:hint="eastAsia"/>
          <w:sz w:val="24"/>
          <w:szCs w:val="24"/>
        </w:rPr>
        <w:t>作出复查结论</w:t>
      </w:r>
      <w:r w:rsidRPr="00673F48">
        <w:rPr>
          <w:rFonts w:ascii="仿宋" w:eastAsia="仿宋" w:hAnsi="仿宋"/>
          <w:sz w:val="24"/>
          <w:szCs w:val="24"/>
        </w:rPr>
        <w:t>：</w:t>
      </w:r>
    </w:p>
    <w:p w14:paraId="48DEF66F" w14:textId="20ACF355" w:rsidR="0009358E" w:rsidRPr="00673F48" w:rsidRDefault="0009358E" w:rsidP="0009358E">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（一）事实清楚、依据明确、定性准确、程序正当、处分适当的，予以维持；</w:t>
      </w:r>
    </w:p>
    <w:p w14:paraId="2CA0D332" w14:textId="25FFB94E" w:rsidR="0009358E" w:rsidRPr="00673F48" w:rsidRDefault="0009358E" w:rsidP="0009358E">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（二）认定事实清楚，但认定情节有误、定性不准确，或者适用依据有错误的，建议变更；</w:t>
      </w:r>
    </w:p>
    <w:p w14:paraId="1644DCCB" w14:textId="5E74AC5E" w:rsidR="008D7BD1" w:rsidRPr="00673F48" w:rsidRDefault="0009358E" w:rsidP="00B928C4">
      <w:pPr>
        <w:spacing w:line="440" w:lineRule="exact"/>
        <w:ind w:firstLineChars="200" w:firstLine="480"/>
        <w:jc w:val="left"/>
        <w:rPr>
          <w:rFonts w:ascii="仿宋" w:eastAsia="仿宋" w:hAnsi="仿宋"/>
          <w:sz w:val="24"/>
          <w:szCs w:val="24"/>
        </w:rPr>
      </w:pPr>
      <w:r w:rsidRPr="00673F48">
        <w:rPr>
          <w:rFonts w:ascii="仿宋" w:eastAsia="仿宋" w:hAnsi="仿宋" w:hint="eastAsia"/>
          <w:sz w:val="24"/>
          <w:szCs w:val="24"/>
        </w:rPr>
        <w:t>（三）认定事实不存在，或相关部门超越职权、违反上位法规定、违反程</w:t>
      </w:r>
      <w:r w:rsidRPr="00673F48">
        <w:rPr>
          <w:rFonts w:ascii="仿宋" w:eastAsia="仿宋" w:hAnsi="仿宋" w:hint="eastAsia"/>
          <w:sz w:val="24"/>
          <w:szCs w:val="24"/>
        </w:rPr>
        <w:lastRenderedPageBreak/>
        <w:t>序作出决定的，建议撤销。</w:t>
      </w:r>
    </w:p>
    <w:p w14:paraId="69740501" w14:textId="45B40EA4" w:rsidR="00A36A25" w:rsidRPr="00673F48" w:rsidRDefault="00A36A25" w:rsidP="00A36A25">
      <w:pPr>
        <w:spacing w:line="440" w:lineRule="exact"/>
        <w:ind w:firstLineChars="200" w:firstLine="482"/>
        <w:jc w:val="left"/>
        <w:rPr>
          <w:rFonts w:ascii="仿宋" w:eastAsia="仿宋" w:hAnsi="仿宋"/>
          <w:sz w:val="24"/>
          <w:szCs w:val="24"/>
        </w:rPr>
      </w:pPr>
      <w:r w:rsidRPr="00673F48">
        <w:rPr>
          <w:rFonts w:ascii="仿宋" w:eastAsia="仿宋" w:hAnsi="仿宋" w:hint="eastAsia"/>
          <w:b/>
          <w:sz w:val="24"/>
          <w:szCs w:val="24"/>
        </w:rPr>
        <w:t>第十</w:t>
      </w:r>
      <w:r w:rsidR="00707412" w:rsidRPr="00673F48">
        <w:rPr>
          <w:rFonts w:ascii="仿宋" w:eastAsia="仿宋" w:hAnsi="仿宋" w:hint="eastAsia"/>
          <w:b/>
          <w:sz w:val="24"/>
          <w:szCs w:val="24"/>
        </w:rPr>
        <w:t>八</w:t>
      </w:r>
      <w:r w:rsidRPr="00673F48">
        <w:rPr>
          <w:rFonts w:ascii="仿宋" w:eastAsia="仿宋" w:hAnsi="仿宋" w:hint="eastAsia"/>
          <w:b/>
          <w:sz w:val="24"/>
          <w:szCs w:val="24"/>
        </w:rPr>
        <w:t>条</w:t>
      </w:r>
      <w:r w:rsidRPr="00673F48">
        <w:rPr>
          <w:rFonts w:ascii="仿宋" w:eastAsia="仿宋" w:hAnsi="仿宋" w:hint="eastAsia"/>
          <w:sz w:val="24"/>
          <w:szCs w:val="24"/>
        </w:rPr>
        <w:t xml:space="preserve"> </w:t>
      </w:r>
      <w:r w:rsidRPr="00673F48">
        <w:rPr>
          <w:rFonts w:ascii="仿宋" w:eastAsia="仿宋" w:hAnsi="仿宋"/>
          <w:sz w:val="24"/>
          <w:szCs w:val="24"/>
        </w:rPr>
        <w:t xml:space="preserve"> </w:t>
      </w:r>
      <w:r w:rsidRPr="00673F48">
        <w:rPr>
          <w:rFonts w:ascii="仿宋" w:eastAsia="仿宋" w:hAnsi="仿宋" w:hint="eastAsia"/>
          <w:sz w:val="24"/>
          <w:szCs w:val="24"/>
        </w:rPr>
        <w:t>作出建议变更或建议撤销的复查结论，按处理或处分的管理权限，由相应部门和机构按程序研究作出是否变更或撤销的决定。</w:t>
      </w:r>
    </w:p>
    <w:p w14:paraId="6AD72119" w14:textId="226A1C98" w:rsidR="00EB23FE" w:rsidRPr="00673F48" w:rsidRDefault="00C42944" w:rsidP="00C42944">
      <w:pPr>
        <w:spacing w:line="440" w:lineRule="exact"/>
        <w:ind w:firstLineChars="200" w:firstLine="482"/>
        <w:jc w:val="left"/>
        <w:rPr>
          <w:rFonts w:ascii="仿宋" w:eastAsia="仿宋" w:hAnsi="仿宋"/>
          <w:sz w:val="24"/>
          <w:szCs w:val="24"/>
        </w:rPr>
      </w:pPr>
      <w:r w:rsidRPr="00673F48">
        <w:rPr>
          <w:rFonts w:ascii="仿宋" w:eastAsia="仿宋" w:hAnsi="仿宋" w:hint="eastAsia"/>
          <w:b/>
          <w:bCs/>
          <w:sz w:val="24"/>
          <w:szCs w:val="24"/>
        </w:rPr>
        <w:t>第十</w:t>
      </w:r>
      <w:r w:rsidR="00707412" w:rsidRPr="00673F48">
        <w:rPr>
          <w:rFonts w:ascii="仿宋" w:eastAsia="仿宋" w:hAnsi="仿宋" w:hint="eastAsia"/>
          <w:b/>
          <w:bCs/>
          <w:sz w:val="24"/>
          <w:szCs w:val="24"/>
        </w:rPr>
        <w:t>九</w:t>
      </w:r>
      <w:r w:rsidRPr="00673F48">
        <w:rPr>
          <w:rFonts w:ascii="仿宋" w:eastAsia="仿宋" w:hAnsi="仿宋" w:hint="eastAsia"/>
          <w:b/>
          <w:bCs/>
          <w:sz w:val="24"/>
          <w:szCs w:val="24"/>
        </w:rPr>
        <w:t>条</w:t>
      </w:r>
      <w:r w:rsidRPr="00673F48">
        <w:rPr>
          <w:rFonts w:ascii="仿宋" w:eastAsia="仿宋" w:hAnsi="仿宋" w:hint="eastAsia"/>
          <w:sz w:val="24"/>
          <w:szCs w:val="24"/>
        </w:rPr>
        <w:t xml:space="preserve"> </w:t>
      </w:r>
      <w:r w:rsidRPr="00673F48">
        <w:rPr>
          <w:rFonts w:ascii="仿宋" w:eastAsia="仿宋" w:hAnsi="仿宋"/>
          <w:sz w:val="24"/>
          <w:szCs w:val="24"/>
        </w:rPr>
        <w:t xml:space="preserve"> </w:t>
      </w:r>
      <w:r w:rsidRPr="00673F48">
        <w:rPr>
          <w:rFonts w:ascii="仿宋" w:eastAsia="仿宋" w:hAnsi="仿宋" w:hint="eastAsia"/>
          <w:sz w:val="24"/>
          <w:szCs w:val="24"/>
        </w:rPr>
        <w:t>书面复查结论经过</w:t>
      </w:r>
      <w:r w:rsidRPr="00673F48">
        <w:rPr>
          <w:rFonts w:ascii="仿宋" w:eastAsia="仿宋" w:hAnsi="仿宋"/>
          <w:sz w:val="24"/>
          <w:szCs w:val="24"/>
        </w:rPr>
        <w:t>二分之一以上委员</w:t>
      </w:r>
      <w:r w:rsidRPr="00673F48">
        <w:rPr>
          <w:rFonts w:ascii="仿宋" w:eastAsia="仿宋" w:hAnsi="仿宋" w:hint="eastAsia"/>
          <w:sz w:val="24"/>
          <w:szCs w:val="24"/>
        </w:rPr>
        <w:t>同意，方为有效；会议复查结论经过</w:t>
      </w:r>
      <w:r w:rsidRPr="00673F48">
        <w:rPr>
          <w:rFonts w:ascii="仿宋" w:eastAsia="仿宋" w:hAnsi="仿宋"/>
          <w:sz w:val="24"/>
          <w:szCs w:val="24"/>
        </w:rPr>
        <w:t>二分之一以上</w:t>
      </w:r>
      <w:r w:rsidR="00F15E2A" w:rsidRPr="00673F48">
        <w:rPr>
          <w:rFonts w:ascii="仿宋" w:eastAsia="仿宋" w:hAnsi="仿宋" w:hint="eastAsia"/>
          <w:sz w:val="24"/>
          <w:szCs w:val="24"/>
        </w:rPr>
        <w:t>应</w:t>
      </w:r>
      <w:r w:rsidRPr="00673F48">
        <w:rPr>
          <w:rFonts w:ascii="仿宋" w:eastAsia="仿宋" w:hAnsi="仿宋" w:hint="eastAsia"/>
          <w:sz w:val="24"/>
          <w:szCs w:val="24"/>
        </w:rPr>
        <w:t>到会</w:t>
      </w:r>
      <w:r w:rsidRPr="00673F48">
        <w:rPr>
          <w:rFonts w:ascii="仿宋" w:eastAsia="仿宋" w:hAnsi="仿宋"/>
          <w:sz w:val="24"/>
          <w:szCs w:val="24"/>
        </w:rPr>
        <w:t>委员</w:t>
      </w:r>
      <w:r w:rsidRPr="00673F48">
        <w:rPr>
          <w:rFonts w:ascii="仿宋" w:eastAsia="仿宋" w:hAnsi="仿宋" w:hint="eastAsia"/>
          <w:sz w:val="24"/>
          <w:szCs w:val="24"/>
        </w:rPr>
        <w:t>同意，方为有效。</w:t>
      </w:r>
    </w:p>
    <w:p w14:paraId="439994CE" w14:textId="7FBF5DCE" w:rsidR="00060330"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707412" w:rsidRPr="00673F48">
        <w:rPr>
          <w:rFonts w:ascii="仿宋" w:eastAsia="仿宋" w:hAnsi="仿宋" w:hint="eastAsia"/>
          <w:b/>
          <w:bCs/>
          <w:sz w:val="24"/>
          <w:szCs w:val="24"/>
        </w:rPr>
        <w:t>二</w:t>
      </w:r>
      <w:r w:rsidRPr="00673F48">
        <w:rPr>
          <w:rFonts w:ascii="仿宋" w:eastAsia="仿宋" w:hAnsi="仿宋"/>
          <w:b/>
          <w:bCs/>
          <w:sz w:val="24"/>
          <w:szCs w:val="24"/>
        </w:rPr>
        <w:t>十条</w:t>
      </w:r>
      <w:r w:rsidRPr="00673F48">
        <w:rPr>
          <w:rFonts w:ascii="仿宋" w:eastAsia="仿宋" w:hAnsi="仿宋"/>
          <w:sz w:val="24"/>
          <w:szCs w:val="24"/>
        </w:rPr>
        <w:t xml:space="preserve"> </w:t>
      </w:r>
      <w:r w:rsidR="00904507" w:rsidRPr="00673F48">
        <w:rPr>
          <w:rFonts w:ascii="仿宋" w:eastAsia="仿宋" w:hAnsi="仿宋"/>
          <w:sz w:val="24"/>
          <w:szCs w:val="24"/>
        </w:rPr>
        <w:t xml:space="preserve"> </w:t>
      </w:r>
      <w:r w:rsidRPr="00673F48">
        <w:rPr>
          <w:rFonts w:ascii="仿宋" w:eastAsia="仿宋" w:hAnsi="仿宋"/>
          <w:sz w:val="24"/>
          <w:szCs w:val="24"/>
        </w:rPr>
        <w:t>申诉处理委员会应当在申诉受理决定之日起15日内作出复查</w:t>
      </w:r>
      <w:r w:rsidR="00B13165" w:rsidRPr="00673F48">
        <w:rPr>
          <w:rFonts w:ascii="仿宋" w:eastAsia="仿宋" w:hAnsi="仿宋" w:hint="eastAsia"/>
          <w:sz w:val="24"/>
          <w:szCs w:val="24"/>
        </w:rPr>
        <w:t>结论</w:t>
      </w:r>
      <w:r w:rsidRPr="00673F48">
        <w:rPr>
          <w:rFonts w:ascii="仿宋" w:eastAsia="仿宋" w:hAnsi="仿宋"/>
          <w:sz w:val="24"/>
          <w:szCs w:val="24"/>
        </w:rPr>
        <w:t>，并将复查决定书送达申诉人。</w:t>
      </w:r>
      <w:r w:rsidR="00D616BB" w:rsidRPr="00673F48">
        <w:rPr>
          <w:rFonts w:ascii="仿宋" w:eastAsia="仿宋" w:hAnsi="仿宋" w:hint="eastAsia"/>
          <w:sz w:val="24"/>
          <w:szCs w:val="24"/>
        </w:rPr>
        <w:t>情况复杂不能在规定限期内作出结论的，经学校</w:t>
      </w:r>
      <w:r w:rsidR="002476A2" w:rsidRPr="00673F48">
        <w:rPr>
          <w:rFonts w:ascii="仿宋" w:eastAsia="仿宋" w:hAnsi="仿宋" w:hint="eastAsia"/>
          <w:sz w:val="24"/>
          <w:szCs w:val="24"/>
        </w:rPr>
        <w:t>领导</w:t>
      </w:r>
      <w:r w:rsidR="00D616BB" w:rsidRPr="00673F48">
        <w:rPr>
          <w:rFonts w:ascii="仿宋" w:eastAsia="仿宋" w:hAnsi="仿宋" w:hint="eastAsia"/>
          <w:sz w:val="24"/>
          <w:szCs w:val="24"/>
        </w:rPr>
        <w:t>批准，可延长1</w:t>
      </w:r>
      <w:r w:rsidR="00D616BB" w:rsidRPr="00673F48">
        <w:rPr>
          <w:rFonts w:ascii="仿宋" w:eastAsia="仿宋" w:hAnsi="仿宋"/>
          <w:sz w:val="24"/>
          <w:szCs w:val="24"/>
        </w:rPr>
        <w:t>5</w:t>
      </w:r>
      <w:r w:rsidR="00D616BB" w:rsidRPr="00673F48">
        <w:rPr>
          <w:rFonts w:ascii="仿宋" w:eastAsia="仿宋" w:hAnsi="仿宋" w:hint="eastAsia"/>
          <w:sz w:val="24"/>
          <w:szCs w:val="24"/>
        </w:rPr>
        <w:t>日。</w:t>
      </w:r>
    </w:p>
    <w:p w14:paraId="40CD39DA" w14:textId="5EB6D884"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060330" w:rsidRPr="00673F48">
        <w:rPr>
          <w:rFonts w:ascii="仿宋" w:eastAsia="仿宋" w:hAnsi="仿宋" w:hint="eastAsia"/>
          <w:b/>
          <w:bCs/>
          <w:sz w:val="24"/>
          <w:szCs w:val="24"/>
        </w:rPr>
        <w:t>二</w:t>
      </w:r>
      <w:r w:rsidRPr="00673F48">
        <w:rPr>
          <w:rFonts w:ascii="仿宋" w:eastAsia="仿宋" w:hAnsi="仿宋"/>
          <w:b/>
          <w:bCs/>
          <w:sz w:val="24"/>
          <w:szCs w:val="24"/>
        </w:rPr>
        <w:t>十</w:t>
      </w:r>
      <w:r w:rsidR="00707412" w:rsidRPr="00673F48">
        <w:rPr>
          <w:rFonts w:ascii="仿宋" w:eastAsia="仿宋" w:hAnsi="仿宋" w:hint="eastAsia"/>
          <w:b/>
          <w:bCs/>
          <w:sz w:val="24"/>
          <w:szCs w:val="24"/>
        </w:rPr>
        <w:t>一</w:t>
      </w:r>
      <w:r w:rsidRPr="00673F48">
        <w:rPr>
          <w:rFonts w:ascii="仿宋" w:eastAsia="仿宋" w:hAnsi="仿宋"/>
          <w:b/>
          <w:bCs/>
          <w:sz w:val="24"/>
          <w:szCs w:val="24"/>
        </w:rPr>
        <w:t>条</w:t>
      </w:r>
      <w:r w:rsidR="00904507" w:rsidRPr="00673F48">
        <w:rPr>
          <w:rFonts w:ascii="仿宋" w:eastAsia="仿宋" w:hAnsi="仿宋" w:hint="eastAsia"/>
          <w:sz w:val="24"/>
          <w:szCs w:val="24"/>
        </w:rPr>
        <w:t xml:space="preserve"> </w:t>
      </w:r>
      <w:r w:rsidRPr="00673F48">
        <w:rPr>
          <w:rFonts w:ascii="仿宋" w:eastAsia="仿宋" w:hAnsi="仿宋"/>
          <w:sz w:val="24"/>
          <w:szCs w:val="24"/>
        </w:rPr>
        <w:t xml:space="preserve"> 申诉人在接到复查</w:t>
      </w:r>
      <w:r w:rsidR="00B13165" w:rsidRPr="00673F48">
        <w:rPr>
          <w:rFonts w:ascii="仿宋" w:eastAsia="仿宋" w:hAnsi="仿宋" w:hint="eastAsia"/>
          <w:sz w:val="24"/>
          <w:szCs w:val="24"/>
        </w:rPr>
        <w:t>结论</w:t>
      </w:r>
      <w:r w:rsidRPr="00673F48">
        <w:rPr>
          <w:rFonts w:ascii="仿宋" w:eastAsia="仿宋" w:hAnsi="仿宋"/>
          <w:sz w:val="24"/>
          <w:szCs w:val="24"/>
        </w:rPr>
        <w:t>时，应当在复查决定接收单上签字。申诉人拒绝签收的，以留置方式送达；已离校的，采取邮寄方式送达；难于联系的，利用学校网站、新闻媒体等以公告方式送达。</w:t>
      </w:r>
    </w:p>
    <w:p w14:paraId="270AE2C3" w14:textId="29ECF4A2"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060330" w:rsidRPr="00673F48">
        <w:rPr>
          <w:rFonts w:ascii="仿宋" w:eastAsia="仿宋" w:hAnsi="仿宋" w:hint="eastAsia"/>
          <w:b/>
          <w:bCs/>
          <w:sz w:val="24"/>
          <w:szCs w:val="24"/>
        </w:rPr>
        <w:t>二</w:t>
      </w:r>
      <w:r w:rsidR="00293630" w:rsidRPr="00673F48">
        <w:rPr>
          <w:rFonts w:ascii="仿宋" w:eastAsia="仿宋" w:hAnsi="仿宋" w:hint="eastAsia"/>
          <w:b/>
          <w:bCs/>
          <w:sz w:val="24"/>
          <w:szCs w:val="24"/>
        </w:rPr>
        <w:t>十</w:t>
      </w:r>
      <w:r w:rsidR="00707412" w:rsidRPr="00673F48">
        <w:rPr>
          <w:rFonts w:ascii="仿宋" w:eastAsia="仿宋" w:hAnsi="仿宋" w:hint="eastAsia"/>
          <w:b/>
          <w:bCs/>
          <w:sz w:val="24"/>
          <w:szCs w:val="24"/>
        </w:rPr>
        <w:t>二</w:t>
      </w:r>
      <w:r w:rsidRPr="00673F48">
        <w:rPr>
          <w:rFonts w:ascii="仿宋" w:eastAsia="仿宋" w:hAnsi="仿宋"/>
          <w:b/>
          <w:bCs/>
          <w:sz w:val="24"/>
          <w:szCs w:val="24"/>
        </w:rPr>
        <w:t>条</w:t>
      </w:r>
      <w:r w:rsidRPr="00673F48">
        <w:rPr>
          <w:rFonts w:ascii="仿宋" w:eastAsia="仿宋" w:hAnsi="仿宋"/>
          <w:sz w:val="24"/>
          <w:szCs w:val="24"/>
        </w:rPr>
        <w:t xml:space="preserve"> </w:t>
      </w:r>
      <w:r w:rsidR="00904507" w:rsidRPr="00673F48">
        <w:rPr>
          <w:rFonts w:ascii="仿宋" w:eastAsia="仿宋" w:hAnsi="仿宋"/>
          <w:sz w:val="24"/>
          <w:szCs w:val="24"/>
        </w:rPr>
        <w:t xml:space="preserve"> </w:t>
      </w:r>
      <w:r w:rsidRPr="00673F48">
        <w:rPr>
          <w:rFonts w:ascii="仿宋" w:eastAsia="仿宋" w:hAnsi="仿宋"/>
          <w:sz w:val="24"/>
          <w:szCs w:val="24"/>
        </w:rPr>
        <w:t>申诉复查</w:t>
      </w:r>
      <w:r w:rsidR="00B13165" w:rsidRPr="00673F48">
        <w:rPr>
          <w:rFonts w:ascii="仿宋" w:eastAsia="仿宋" w:hAnsi="仿宋" w:hint="eastAsia"/>
          <w:sz w:val="24"/>
          <w:szCs w:val="24"/>
        </w:rPr>
        <w:t>结论</w:t>
      </w:r>
      <w:r w:rsidRPr="00673F48">
        <w:rPr>
          <w:rFonts w:ascii="仿宋" w:eastAsia="仿宋" w:hAnsi="仿宋"/>
          <w:sz w:val="24"/>
          <w:szCs w:val="24"/>
        </w:rPr>
        <w:t>在校内具有终局效力。</w:t>
      </w:r>
      <w:r w:rsidRPr="00673F48">
        <w:rPr>
          <w:rFonts w:ascii="仿宋" w:eastAsia="仿宋" w:hAnsi="仿宋" w:hint="eastAsia"/>
          <w:sz w:val="24"/>
          <w:szCs w:val="24"/>
        </w:rPr>
        <w:t>申诉人对申诉处理委员会复查</w:t>
      </w:r>
      <w:r w:rsidR="00B13165" w:rsidRPr="00673F48">
        <w:rPr>
          <w:rFonts w:ascii="仿宋" w:eastAsia="仿宋" w:hAnsi="仿宋" w:hint="eastAsia"/>
          <w:sz w:val="24"/>
          <w:szCs w:val="24"/>
        </w:rPr>
        <w:t>结论</w:t>
      </w:r>
      <w:r w:rsidRPr="00673F48">
        <w:rPr>
          <w:rFonts w:ascii="仿宋" w:eastAsia="仿宋" w:hAnsi="仿宋" w:hint="eastAsia"/>
          <w:sz w:val="24"/>
          <w:szCs w:val="24"/>
        </w:rPr>
        <w:t>有异议的，在接到复查决定书之日起</w:t>
      </w:r>
      <w:r w:rsidRPr="00673F48">
        <w:rPr>
          <w:rFonts w:ascii="仿宋" w:eastAsia="仿宋" w:hAnsi="仿宋"/>
          <w:sz w:val="24"/>
          <w:szCs w:val="24"/>
        </w:rPr>
        <w:t>15日内，可以向</w:t>
      </w:r>
      <w:r w:rsidR="00EB23FE" w:rsidRPr="00673F48">
        <w:rPr>
          <w:rFonts w:ascii="仿宋" w:eastAsia="仿宋" w:hAnsi="仿宋" w:hint="eastAsia"/>
          <w:sz w:val="24"/>
          <w:szCs w:val="24"/>
        </w:rPr>
        <w:t>上海市教育委员会</w:t>
      </w:r>
      <w:r w:rsidRPr="00673F48">
        <w:rPr>
          <w:rFonts w:ascii="仿宋" w:eastAsia="仿宋" w:hAnsi="仿宋"/>
          <w:sz w:val="24"/>
          <w:szCs w:val="24"/>
        </w:rPr>
        <w:t>提出书面申诉。</w:t>
      </w:r>
    </w:p>
    <w:p w14:paraId="67AA25DC" w14:textId="34D5DCC0"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060330" w:rsidRPr="00673F48">
        <w:rPr>
          <w:rFonts w:ascii="仿宋" w:eastAsia="仿宋" w:hAnsi="仿宋" w:hint="eastAsia"/>
          <w:b/>
          <w:bCs/>
          <w:sz w:val="24"/>
          <w:szCs w:val="24"/>
        </w:rPr>
        <w:t>二</w:t>
      </w:r>
      <w:r w:rsidR="00563B54" w:rsidRPr="00673F48">
        <w:rPr>
          <w:rFonts w:ascii="仿宋" w:eastAsia="仿宋" w:hAnsi="仿宋" w:hint="eastAsia"/>
          <w:b/>
          <w:bCs/>
          <w:sz w:val="24"/>
          <w:szCs w:val="24"/>
        </w:rPr>
        <w:t>十</w:t>
      </w:r>
      <w:r w:rsidR="00707412" w:rsidRPr="00673F48">
        <w:rPr>
          <w:rFonts w:ascii="仿宋" w:eastAsia="仿宋" w:hAnsi="仿宋" w:hint="eastAsia"/>
          <w:b/>
          <w:bCs/>
          <w:sz w:val="24"/>
          <w:szCs w:val="24"/>
        </w:rPr>
        <w:t>三</w:t>
      </w:r>
      <w:r w:rsidRPr="00673F48">
        <w:rPr>
          <w:rFonts w:ascii="仿宋" w:eastAsia="仿宋" w:hAnsi="仿宋"/>
          <w:b/>
          <w:bCs/>
          <w:sz w:val="24"/>
          <w:szCs w:val="24"/>
        </w:rPr>
        <w:t>条</w:t>
      </w:r>
      <w:r w:rsidRPr="00673F48">
        <w:rPr>
          <w:rFonts w:ascii="仿宋" w:eastAsia="仿宋" w:hAnsi="仿宋"/>
          <w:sz w:val="24"/>
          <w:szCs w:val="24"/>
        </w:rPr>
        <w:t xml:space="preserve"> </w:t>
      </w:r>
      <w:r w:rsidR="00904507" w:rsidRPr="00673F48">
        <w:rPr>
          <w:rFonts w:ascii="仿宋" w:eastAsia="仿宋" w:hAnsi="仿宋"/>
          <w:sz w:val="24"/>
          <w:szCs w:val="24"/>
        </w:rPr>
        <w:t xml:space="preserve"> </w:t>
      </w:r>
      <w:r w:rsidRPr="00673F48">
        <w:rPr>
          <w:rFonts w:ascii="仿宋" w:eastAsia="仿宋" w:hAnsi="仿宋"/>
          <w:sz w:val="24"/>
          <w:szCs w:val="24"/>
        </w:rPr>
        <w:t>在申诉复查</w:t>
      </w:r>
      <w:r w:rsidR="00B13165" w:rsidRPr="00673F48">
        <w:rPr>
          <w:rFonts w:ascii="仿宋" w:eastAsia="仿宋" w:hAnsi="仿宋" w:hint="eastAsia"/>
          <w:sz w:val="24"/>
          <w:szCs w:val="24"/>
        </w:rPr>
        <w:t>结论</w:t>
      </w:r>
      <w:r w:rsidRPr="00673F48">
        <w:rPr>
          <w:rFonts w:ascii="仿宋" w:eastAsia="仿宋" w:hAnsi="仿宋"/>
          <w:sz w:val="24"/>
          <w:szCs w:val="24"/>
        </w:rPr>
        <w:t>作出之前，申诉人可以向</w:t>
      </w:r>
      <w:r w:rsidR="00EB23FE" w:rsidRPr="00673F48">
        <w:rPr>
          <w:rFonts w:ascii="仿宋" w:eastAsia="仿宋" w:hAnsi="仿宋"/>
          <w:sz w:val="24"/>
          <w:szCs w:val="24"/>
        </w:rPr>
        <w:t>申诉</w:t>
      </w:r>
      <w:r w:rsidR="00EB23FE" w:rsidRPr="00673F48">
        <w:rPr>
          <w:rFonts w:ascii="仿宋" w:eastAsia="仿宋" w:hAnsi="仿宋" w:hint="eastAsia"/>
          <w:sz w:val="24"/>
          <w:szCs w:val="24"/>
        </w:rPr>
        <w:t>办</w:t>
      </w:r>
      <w:r w:rsidRPr="00673F48">
        <w:rPr>
          <w:rFonts w:ascii="仿宋" w:eastAsia="仿宋" w:hAnsi="仿宋"/>
          <w:sz w:val="24"/>
          <w:szCs w:val="24"/>
        </w:rPr>
        <w:t>书面申请撤回申诉请求。</w:t>
      </w:r>
    </w:p>
    <w:p w14:paraId="057B4CA8" w14:textId="7FE874F2"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w:t>
      </w:r>
      <w:r w:rsidR="00FF7A75" w:rsidRPr="00673F48">
        <w:rPr>
          <w:rFonts w:ascii="仿宋" w:eastAsia="仿宋" w:hAnsi="仿宋" w:hint="eastAsia"/>
          <w:b/>
          <w:bCs/>
          <w:sz w:val="24"/>
          <w:szCs w:val="24"/>
        </w:rPr>
        <w:t>二十</w:t>
      </w:r>
      <w:r w:rsidR="00707412" w:rsidRPr="00673F48">
        <w:rPr>
          <w:rFonts w:ascii="仿宋" w:eastAsia="仿宋" w:hAnsi="仿宋" w:hint="eastAsia"/>
          <w:b/>
          <w:bCs/>
          <w:sz w:val="24"/>
          <w:szCs w:val="24"/>
        </w:rPr>
        <w:t>四</w:t>
      </w:r>
      <w:r w:rsidRPr="00673F48">
        <w:rPr>
          <w:rFonts w:ascii="仿宋" w:eastAsia="仿宋" w:hAnsi="仿宋"/>
          <w:b/>
          <w:bCs/>
          <w:sz w:val="24"/>
          <w:szCs w:val="24"/>
        </w:rPr>
        <w:t>条</w:t>
      </w:r>
      <w:r w:rsidRPr="00673F48">
        <w:rPr>
          <w:rFonts w:ascii="仿宋" w:eastAsia="仿宋" w:hAnsi="仿宋"/>
          <w:sz w:val="24"/>
          <w:szCs w:val="24"/>
        </w:rPr>
        <w:t xml:space="preserve"> </w:t>
      </w:r>
      <w:r w:rsidR="00904507" w:rsidRPr="00673F48">
        <w:rPr>
          <w:rFonts w:ascii="仿宋" w:eastAsia="仿宋" w:hAnsi="仿宋"/>
          <w:sz w:val="24"/>
          <w:szCs w:val="24"/>
        </w:rPr>
        <w:t xml:space="preserve"> </w:t>
      </w:r>
      <w:r w:rsidRPr="00673F48">
        <w:rPr>
          <w:rFonts w:ascii="仿宋" w:eastAsia="仿宋" w:hAnsi="仿宋"/>
          <w:sz w:val="24"/>
          <w:szCs w:val="24"/>
        </w:rPr>
        <w:t>在申诉期内，不停止原处理或</w:t>
      </w:r>
      <w:r w:rsidR="00C42944" w:rsidRPr="00673F48">
        <w:rPr>
          <w:rFonts w:ascii="仿宋" w:eastAsia="仿宋" w:hAnsi="仿宋" w:hint="eastAsia"/>
          <w:sz w:val="24"/>
          <w:szCs w:val="24"/>
        </w:rPr>
        <w:t>者</w:t>
      </w:r>
      <w:r w:rsidRPr="00673F48">
        <w:rPr>
          <w:rFonts w:ascii="仿宋" w:eastAsia="仿宋" w:hAnsi="仿宋"/>
          <w:sz w:val="24"/>
          <w:szCs w:val="24"/>
        </w:rPr>
        <w:t>处分决定的执行。申诉处理委员会认为必要的，可以建议学校暂缓执行有关决定。</w:t>
      </w:r>
    </w:p>
    <w:p w14:paraId="66387370" w14:textId="5F1568AE"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第二十</w:t>
      </w:r>
      <w:r w:rsidR="00707412" w:rsidRPr="00673F48">
        <w:rPr>
          <w:rFonts w:ascii="仿宋" w:eastAsia="仿宋" w:hAnsi="仿宋" w:hint="eastAsia"/>
          <w:b/>
          <w:bCs/>
          <w:sz w:val="24"/>
          <w:szCs w:val="24"/>
        </w:rPr>
        <w:t>五</w:t>
      </w:r>
      <w:r w:rsidRPr="00673F48">
        <w:rPr>
          <w:rFonts w:ascii="仿宋" w:eastAsia="仿宋" w:hAnsi="仿宋"/>
          <w:b/>
          <w:bCs/>
          <w:sz w:val="24"/>
          <w:szCs w:val="24"/>
        </w:rPr>
        <w:t>条</w:t>
      </w:r>
      <w:r w:rsidR="00904507" w:rsidRPr="00673F48">
        <w:rPr>
          <w:rFonts w:ascii="仿宋" w:eastAsia="仿宋" w:hAnsi="仿宋" w:hint="eastAsia"/>
          <w:sz w:val="24"/>
          <w:szCs w:val="24"/>
        </w:rPr>
        <w:t xml:space="preserve"> </w:t>
      </w:r>
      <w:r w:rsidRPr="00673F48">
        <w:rPr>
          <w:rFonts w:ascii="仿宋" w:eastAsia="仿宋" w:hAnsi="仿宋"/>
          <w:sz w:val="24"/>
          <w:szCs w:val="24"/>
        </w:rPr>
        <w:t xml:space="preserve"> 申诉处理的相关材料归入学校文书档案。申诉处理的复查</w:t>
      </w:r>
      <w:r w:rsidR="00B13165" w:rsidRPr="00673F48">
        <w:rPr>
          <w:rFonts w:ascii="仿宋" w:eastAsia="仿宋" w:hAnsi="仿宋" w:hint="eastAsia"/>
          <w:sz w:val="24"/>
          <w:szCs w:val="24"/>
        </w:rPr>
        <w:t>结论</w:t>
      </w:r>
      <w:r w:rsidRPr="00673F48">
        <w:rPr>
          <w:rFonts w:ascii="仿宋" w:eastAsia="仿宋" w:hAnsi="仿宋"/>
          <w:sz w:val="24"/>
          <w:szCs w:val="24"/>
        </w:rPr>
        <w:t>分别</w:t>
      </w:r>
      <w:r w:rsidR="0097747E" w:rsidRPr="00673F48">
        <w:rPr>
          <w:rFonts w:ascii="仿宋" w:eastAsia="仿宋" w:hAnsi="仿宋" w:hint="eastAsia"/>
          <w:sz w:val="24"/>
          <w:szCs w:val="24"/>
        </w:rPr>
        <w:t>归</w:t>
      </w:r>
      <w:r w:rsidRPr="00673F48">
        <w:rPr>
          <w:rFonts w:ascii="仿宋" w:eastAsia="仿宋" w:hAnsi="仿宋"/>
          <w:sz w:val="24"/>
          <w:szCs w:val="24"/>
        </w:rPr>
        <w:t>入学校文书档案和</w:t>
      </w:r>
      <w:r w:rsidR="00EA7AF3" w:rsidRPr="00673F48">
        <w:rPr>
          <w:rFonts w:ascii="仿宋" w:eastAsia="仿宋" w:hAnsi="仿宋" w:hint="eastAsia"/>
          <w:sz w:val="24"/>
          <w:szCs w:val="24"/>
        </w:rPr>
        <w:t>申诉人</w:t>
      </w:r>
      <w:r w:rsidRPr="00673F48">
        <w:rPr>
          <w:rFonts w:ascii="仿宋" w:eastAsia="仿宋" w:hAnsi="仿宋"/>
          <w:sz w:val="24"/>
          <w:szCs w:val="24"/>
        </w:rPr>
        <w:t>本人档案。</w:t>
      </w:r>
    </w:p>
    <w:p w14:paraId="1EB1888D" w14:textId="77777777" w:rsidR="00DA2EBE" w:rsidRPr="00673F48" w:rsidRDefault="00DA2EBE" w:rsidP="00B928C4">
      <w:pPr>
        <w:spacing w:line="440" w:lineRule="exact"/>
        <w:jc w:val="left"/>
        <w:rPr>
          <w:rFonts w:ascii="仿宋" w:eastAsia="仿宋" w:hAnsi="仿宋"/>
          <w:sz w:val="24"/>
          <w:szCs w:val="24"/>
        </w:rPr>
      </w:pPr>
    </w:p>
    <w:p w14:paraId="1BD03C2D" w14:textId="77777777" w:rsidR="008D7BD1" w:rsidRPr="00673F48" w:rsidRDefault="008D7BD1" w:rsidP="00CD57BC">
      <w:pPr>
        <w:spacing w:line="440" w:lineRule="exact"/>
        <w:jc w:val="center"/>
        <w:rPr>
          <w:rFonts w:ascii="黑体" w:eastAsia="黑体" w:hAnsi="黑体"/>
          <w:sz w:val="28"/>
          <w:szCs w:val="28"/>
        </w:rPr>
      </w:pPr>
      <w:r w:rsidRPr="00673F48">
        <w:rPr>
          <w:rFonts w:ascii="黑体" w:eastAsia="黑体" w:hAnsi="黑体" w:hint="eastAsia"/>
          <w:sz w:val="28"/>
          <w:szCs w:val="28"/>
        </w:rPr>
        <w:t>第五章</w:t>
      </w:r>
      <w:r w:rsidRPr="00673F48">
        <w:rPr>
          <w:rFonts w:ascii="黑体" w:eastAsia="黑体" w:hAnsi="黑体"/>
          <w:sz w:val="28"/>
          <w:szCs w:val="28"/>
        </w:rPr>
        <w:t xml:space="preserve">  附则</w:t>
      </w:r>
    </w:p>
    <w:p w14:paraId="2DC4772F" w14:textId="508D8C6D" w:rsidR="008D7BD1" w:rsidRPr="00673F48" w:rsidRDefault="008D7BD1" w:rsidP="00B928C4">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第二十</w:t>
      </w:r>
      <w:r w:rsidR="00707412" w:rsidRPr="00673F48">
        <w:rPr>
          <w:rFonts w:ascii="仿宋" w:eastAsia="仿宋" w:hAnsi="仿宋" w:hint="eastAsia"/>
          <w:b/>
          <w:bCs/>
          <w:sz w:val="24"/>
          <w:szCs w:val="24"/>
        </w:rPr>
        <w:t>六</w:t>
      </w:r>
      <w:r w:rsidRPr="00673F48">
        <w:rPr>
          <w:rFonts w:ascii="仿宋" w:eastAsia="仿宋" w:hAnsi="仿宋"/>
          <w:b/>
          <w:bCs/>
          <w:sz w:val="24"/>
          <w:szCs w:val="24"/>
        </w:rPr>
        <w:t>条</w:t>
      </w:r>
      <w:r w:rsidRPr="00673F48">
        <w:rPr>
          <w:rFonts w:ascii="仿宋" w:eastAsia="仿宋" w:hAnsi="仿宋"/>
          <w:sz w:val="24"/>
          <w:szCs w:val="24"/>
        </w:rPr>
        <w:t xml:space="preserve"> </w:t>
      </w:r>
      <w:r w:rsidR="00EB23FE" w:rsidRPr="00673F48">
        <w:rPr>
          <w:rFonts w:ascii="仿宋" w:eastAsia="仿宋" w:hAnsi="仿宋"/>
          <w:sz w:val="24"/>
          <w:szCs w:val="24"/>
        </w:rPr>
        <w:t xml:space="preserve"> </w:t>
      </w:r>
      <w:r w:rsidRPr="00673F48">
        <w:rPr>
          <w:rFonts w:ascii="仿宋" w:eastAsia="仿宋" w:hAnsi="仿宋"/>
          <w:sz w:val="24"/>
          <w:szCs w:val="24"/>
        </w:rPr>
        <w:t>本办法由</w:t>
      </w:r>
      <w:r w:rsidR="00EB23FE" w:rsidRPr="00673F48">
        <w:rPr>
          <w:rFonts w:ascii="仿宋" w:eastAsia="仿宋" w:hAnsi="仿宋"/>
          <w:sz w:val="24"/>
          <w:szCs w:val="24"/>
        </w:rPr>
        <w:t>申诉</w:t>
      </w:r>
      <w:r w:rsidR="00EB23FE" w:rsidRPr="00673F48">
        <w:rPr>
          <w:rFonts w:ascii="仿宋" w:eastAsia="仿宋" w:hAnsi="仿宋" w:hint="eastAsia"/>
          <w:sz w:val="24"/>
          <w:szCs w:val="24"/>
        </w:rPr>
        <w:t>办</w:t>
      </w:r>
      <w:r w:rsidRPr="00673F48">
        <w:rPr>
          <w:rFonts w:ascii="仿宋" w:eastAsia="仿宋" w:hAnsi="仿宋"/>
          <w:sz w:val="24"/>
          <w:szCs w:val="24"/>
        </w:rPr>
        <w:t>负责解释。</w:t>
      </w:r>
    </w:p>
    <w:p w14:paraId="6A130B42" w14:textId="7C7B8181" w:rsidR="00060330" w:rsidRPr="00673F48" w:rsidRDefault="00060330" w:rsidP="00B928C4">
      <w:pPr>
        <w:spacing w:line="440" w:lineRule="exact"/>
        <w:ind w:firstLineChars="200" w:firstLine="482"/>
        <w:jc w:val="left"/>
        <w:rPr>
          <w:rFonts w:ascii="仿宋" w:eastAsia="仿宋" w:hAnsi="仿宋"/>
          <w:sz w:val="24"/>
          <w:szCs w:val="24"/>
        </w:rPr>
      </w:pPr>
      <w:r w:rsidRPr="00673F48">
        <w:rPr>
          <w:rFonts w:ascii="仿宋" w:eastAsia="仿宋" w:hAnsi="仿宋" w:hint="eastAsia"/>
          <w:b/>
          <w:sz w:val="24"/>
          <w:szCs w:val="24"/>
        </w:rPr>
        <w:t>第二十</w:t>
      </w:r>
      <w:r w:rsidR="00707412" w:rsidRPr="00673F48">
        <w:rPr>
          <w:rFonts w:ascii="仿宋" w:eastAsia="仿宋" w:hAnsi="仿宋" w:hint="eastAsia"/>
          <w:b/>
          <w:sz w:val="24"/>
          <w:szCs w:val="24"/>
        </w:rPr>
        <w:t>七</w:t>
      </w:r>
      <w:r w:rsidRPr="00673F48">
        <w:rPr>
          <w:rFonts w:ascii="仿宋" w:eastAsia="仿宋" w:hAnsi="仿宋" w:hint="eastAsia"/>
          <w:b/>
          <w:sz w:val="24"/>
          <w:szCs w:val="24"/>
        </w:rPr>
        <w:t>条</w:t>
      </w:r>
      <w:r w:rsidRPr="00673F48">
        <w:rPr>
          <w:rFonts w:ascii="仿宋" w:eastAsia="仿宋" w:hAnsi="仿宋" w:hint="eastAsia"/>
          <w:sz w:val="24"/>
          <w:szCs w:val="24"/>
        </w:rPr>
        <w:t xml:space="preserve"> </w:t>
      </w:r>
      <w:r w:rsidRPr="00673F48">
        <w:rPr>
          <w:rFonts w:ascii="仿宋" w:eastAsia="仿宋" w:hAnsi="仿宋"/>
          <w:sz w:val="24"/>
          <w:szCs w:val="24"/>
        </w:rPr>
        <w:t xml:space="preserve"> </w:t>
      </w:r>
      <w:r w:rsidRPr="00673F48">
        <w:rPr>
          <w:rFonts w:ascii="仿宋" w:eastAsia="仿宋" w:hAnsi="仿宋" w:hint="eastAsia"/>
          <w:sz w:val="24"/>
          <w:szCs w:val="24"/>
        </w:rPr>
        <w:t>本办法第二条所规定受理范围以外的其他事项申诉，如有相关规定，按照相应规定处理。</w:t>
      </w:r>
    </w:p>
    <w:p w14:paraId="153BAE00" w14:textId="73BB3C99" w:rsidR="00060330" w:rsidRPr="00673F48" w:rsidRDefault="008D7BD1">
      <w:pPr>
        <w:spacing w:line="440" w:lineRule="exact"/>
        <w:ind w:firstLineChars="200" w:firstLine="482"/>
        <w:jc w:val="left"/>
        <w:rPr>
          <w:rFonts w:ascii="仿宋" w:eastAsia="仿宋" w:hAnsi="仿宋"/>
          <w:sz w:val="24"/>
          <w:szCs w:val="24"/>
        </w:rPr>
      </w:pPr>
      <w:r w:rsidRPr="00673F48">
        <w:rPr>
          <w:rFonts w:ascii="仿宋" w:eastAsia="仿宋" w:hAnsi="仿宋"/>
          <w:b/>
          <w:bCs/>
          <w:sz w:val="24"/>
          <w:szCs w:val="24"/>
        </w:rPr>
        <w:t>第二十</w:t>
      </w:r>
      <w:r w:rsidR="00707412" w:rsidRPr="00673F48">
        <w:rPr>
          <w:rFonts w:ascii="仿宋" w:eastAsia="仿宋" w:hAnsi="仿宋" w:hint="eastAsia"/>
          <w:b/>
          <w:bCs/>
          <w:sz w:val="24"/>
          <w:szCs w:val="24"/>
        </w:rPr>
        <w:t>八</w:t>
      </w:r>
      <w:r w:rsidRPr="00673F48">
        <w:rPr>
          <w:rFonts w:ascii="仿宋" w:eastAsia="仿宋" w:hAnsi="仿宋"/>
          <w:b/>
          <w:bCs/>
          <w:sz w:val="24"/>
          <w:szCs w:val="24"/>
        </w:rPr>
        <w:t>条</w:t>
      </w:r>
      <w:r w:rsidRPr="00673F48">
        <w:rPr>
          <w:rFonts w:ascii="仿宋" w:eastAsia="仿宋" w:hAnsi="仿宋"/>
          <w:sz w:val="24"/>
          <w:szCs w:val="24"/>
        </w:rPr>
        <w:t xml:space="preserve"> </w:t>
      </w:r>
      <w:r w:rsidR="00EB23FE" w:rsidRPr="00673F48">
        <w:rPr>
          <w:rFonts w:ascii="仿宋" w:eastAsia="仿宋" w:hAnsi="仿宋"/>
          <w:sz w:val="24"/>
          <w:szCs w:val="24"/>
        </w:rPr>
        <w:t xml:space="preserve"> </w:t>
      </w:r>
      <w:bookmarkStart w:id="1" w:name="_Hlk20379588"/>
      <w:r w:rsidRPr="00673F48">
        <w:rPr>
          <w:rFonts w:ascii="仿宋" w:eastAsia="仿宋" w:hAnsi="仿宋"/>
          <w:sz w:val="24"/>
          <w:szCs w:val="24"/>
        </w:rPr>
        <w:t>本</w:t>
      </w:r>
      <w:r w:rsidR="00AA39C2" w:rsidRPr="00673F48">
        <w:rPr>
          <w:rFonts w:ascii="仿宋" w:eastAsia="仿宋" w:hAnsi="仿宋" w:hint="eastAsia"/>
          <w:sz w:val="24"/>
          <w:szCs w:val="24"/>
        </w:rPr>
        <w:t>办法</w:t>
      </w:r>
      <w:r w:rsidRPr="00673F48">
        <w:rPr>
          <w:rFonts w:ascii="仿宋" w:eastAsia="仿宋" w:hAnsi="仿宋"/>
          <w:sz w:val="24"/>
          <w:szCs w:val="24"/>
        </w:rPr>
        <w:t>自</w:t>
      </w:r>
      <w:r w:rsidR="001C6A52" w:rsidRPr="00673F48">
        <w:rPr>
          <w:rFonts w:ascii="仿宋" w:eastAsia="仿宋" w:hAnsi="仿宋" w:hint="eastAsia"/>
          <w:sz w:val="24"/>
          <w:szCs w:val="24"/>
        </w:rPr>
        <w:t>公布之</w:t>
      </w:r>
      <w:r w:rsidRPr="00673F48">
        <w:rPr>
          <w:rFonts w:ascii="仿宋" w:eastAsia="仿宋" w:hAnsi="仿宋"/>
          <w:sz w:val="24"/>
          <w:szCs w:val="24"/>
        </w:rPr>
        <w:t>日起</w:t>
      </w:r>
      <w:r w:rsidR="000A7CC5" w:rsidRPr="00673F48">
        <w:rPr>
          <w:rFonts w:ascii="仿宋" w:eastAsia="仿宋" w:hAnsi="仿宋" w:hint="eastAsia"/>
          <w:sz w:val="24"/>
          <w:szCs w:val="24"/>
        </w:rPr>
        <w:t>施</w:t>
      </w:r>
      <w:r w:rsidRPr="00673F48">
        <w:rPr>
          <w:rFonts w:ascii="仿宋" w:eastAsia="仿宋" w:hAnsi="仿宋"/>
          <w:sz w:val="24"/>
          <w:szCs w:val="24"/>
        </w:rPr>
        <w:t>行</w:t>
      </w:r>
      <w:bookmarkEnd w:id="1"/>
      <w:r w:rsidRPr="00673F48">
        <w:rPr>
          <w:rFonts w:ascii="仿宋" w:eastAsia="仿宋" w:hAnsi="仿宋"/>
          <w:sz w:val="24"/>
          <w:szCs w:val="24"/>
        </w:rPr>
        <w:t>。</w:t>
      </w:r>
      <w:r w:rsidR="00B818F0" w:rsidRPr="00673F48">
        <w:rPr>
          <w:rFonts w:ascii="仿宋" w:eastAsia="仿宋" w:hAnsi="仿宋" w:hint="eastAsia"/>
          <w:sz w:val="24"/>
          <w:szCs w:val="24"/>
        </w:rPr>
        <w:t>原</w:t>
      </w:r>
      <w:r w:rsidR="00D94BE3" w:rsidRPr="00673F48">
        <w:rPr>
          <w:rFonts w:ascii="仿宋" w:eastAsia="仿宋" w:hAnsi="仿宋" w:hint="eastAsia"/>
          <w:sz w:val="24"/>
          <w:szCs w:val="24"/>
        </w:rPr>
        <w:t>《上海立信会计金融学院学生申诉处理实施办法》（立信会计金融法〔2</w:t>
      </w:r>
      <w:r w:rsidR="00D94BE3" w:rsidRPr="00673F48">
        <w:rPr>
          <w:rFonts w:ascii="仿宋" w:eastAsia="仿宋" w:hAnsi="仿宋"/>
          <w:sz w:val="24"/>
          <w:szCs w:val="24"/>
        </w:rPr>
        <w:t>017</w:t>
      </w:r>
      <w:r w:rsidR="00D94BE3" w:rsidRPr="00673F48">
        <w:rPr>
          <w:rFonts w:ascii="仿宋" w:eastAsia="仿宋" w:hAnsi="仿宋" w:hint="eastAsia"/>
          <w:sz w:val="24"/>
          <w:szCs w:val="24"/>
        </w:rPr>
        <w:t>〕1号）</w:t>
      </w:r>
      <w:r w:rsidR="00CD57BC" w:rsidRPr="00673F48">
        <w:rPr>
          <w:rFonts w:ascii="仿宋" w:eastAsia="仿宋" w:hAnsi="仿宋" w:hint="eastAsia"/>
          <w:sz w:val="24"/>
          <w:szCs w:val="24"/>
        </w:rPr>
        <w:t>同时废止。</w:t>
      </w:r>
    </w:p>
    <w:sectPr w:rsidR="00060330" w:rsidRPr="00673F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1F45" w14:textId="77777777" w:rsidR="009D4107" w:rsidRDefault="009D4107" w:rsidP="00BC4020">
      <w:r>
        <w:separator/>
      </w:r>
    </w:p>
  </w:endnote>
  <w:endnote w:type="continuationSeparator" w:id="0">
    <w:p w14:paraId="34703BD9" w14:textId="77777777" w:rsidR="009D4107" w:rsidRDefault="009D4107" w:rsidP="00BC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17599"/>
      <w:docPartObj>
        <w:docPartGallery w:val="Page Numbers (Bottom of Page)"/>
        <w:docPartUnique/>
      </w:docPartObj>
    </w:sdtPr>
    <w:sdtEndPr/>
    <w:sdtContent>
      <w:p w14:paraId="23B6179C" w14:textId="01A405A4" w:rsidR="00BC4020" w:rsidRDefault="00BC4020">
        <w:pPr>
          <w:pStyle w:val="a5"/>
          <w:jc w:val="center"/>
        </w:pPr>
        <w:r>
          <w:fldChar w:fldCharType="begin"/>
        </w:r>
        <w:r>
          <w:instrText>PAGE   \* MERGEFORMAT</w:instrText>
        </w:r>
        <w:r>
          <w:fldChar w:fldCharType="separate"/>
        </w:r>
        <w:r w:rsidR="00D90F95" w:rsidRPr="00D90F95">
          <w:rPr>
            <w:noProof/>
            <w:lang w:val="zh-CN"/>
          </w:rPr>
          <w:t>2</w:t>
        </w:r>
        <w:r>
          <w:fldChar w:fldCharType="end"/>
        </w:r>
      </w:p>
    </w:sdtContent>
  </w:sdt>
  <w:p w14:paraId="1BB470A6" w14:textId="77777777" w:rsidR="00BC4020" w:rsidRDefault="00BC40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F7B8" w14:textId="77777777" w:rsidR="009D4107" w:rsidRDefault="009D4107" w:rsidP="00BC4020">
      <w:r>
        <w:separator/>
      </w:r>
    </w:p>
  </w:footnote>
  <w:footnote w:type="continuationSeparator" w:id="0">
    <w:p w14:paraId="61C8DD19" w14:textId="77777777" w:rsidR="009D4107" w:rsidRDefault="009D4107" w:rsidP="00BC4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09"/>
    <w:rsid w:val="00016689"/>
    <w:rsid w:val="00024CB5"/>
    <w:rsid w:val="00051160"/>
    <w:rsid w:val="00060330"/>
    <w:rsid w:val="00074083"/>
    <w:rsid w:val="0009358E"/>
    <w:rsid w:val="000A5A4D"/>
    <w:rsid w:val="000A7CC5"/>
    <w:rsid w:val="00105FDE"/>
    <w:rsid w:val="00111AFB"/>
    <w:rsid w:val="0011256A"/>
    <w:rsid w:val="001128A3"/>
    <w:rsid w:val="00112D44"/>
    <w:rsid w:val="001319FB"/>
    <w:rsid w:val="0013235C"/>
    <w:rsid w:val="001550D0"/>
    <w:rsid w:val="0018506F"/>
    <w:rsid w:val="00194DB1"/>
    <w:rsid w:val="001C6A52"/>
    <w:rsid w:val="001D4B4B"/>
    <w:rsid w:val="002001C6"/>
    <w:rsid w:val="0021725F"/>
    <w:rsid w:val="00233D41"/>
    <w:rsid w:val="0023721E"/>
    <w:rsid w:val="00241BA9"/>
    <w:rsid w:val="002476A2"/>
    <w:rsid w:val="00272CEA"/>
    <w:rsid w:val="00274196"/>
    <w:rsid w:val="00276D7D"/>
    <w:rsid w:val="002804B1"/>
    <w:rsid w:val="00281AF5"/>
    <w:rsid w:val="00293630"/>
    <w:rsid w:val="002A01B4"/>
    <w:rsid w:val="002A238C"/>
    <w:rsid w:val="002A7922"/>
    <w:rsid w:val="002C34C7"/>
    <w:rsid w:val="002E1912"/>
    <w:rsid w:val="002F1991"/>
    <w:rsid w:val="002F6B8F"/>
    <w:rsid w:val="0030379F"/>
    <w:rsid w:val="00307D40"/>
    <w:rsid w:val="00317ECE"/>
    <w:rsid w:val="00340734"/>
    <w:rsid w:val="00353A8B"/>
    <w:rsid w:val="003717C3"/>
    <w:rsid w:val="00377232"/>
    <w:rsid w:val="003835C1"/>
    <w:rsid w:val="0039234D"/>
    <w:rsid w:val="00392A41"/>
    <w:rsid w:val="00396251"/>
    <w:rsid w:val="003A7F4E"/>
    <w:rsid w:val="003B0A4D"/>
    <w:rsid w:val="003C124A"/>
    <w:rsid w:val="003D4C43"/>
    <w:rsid w:val="003E57C0"/>
    <w:rsid w:val="0040573E"/>
    <w:rsid w:val="004105E4"/>
    <w:rsid w:val="00412ABB"/>
    <w:rsid w:val="004201FD"/>
    <w:rsid w:val="004209BD"/>
    <w:rsid w:val="004340D6"/>
    <w:rsid w:val="00461EC3"/>
    <w:rsid w:val="00482370"/>
    <w:rsid w:val="00485825"/>
    <w:rsid w:val="004875EC"/>
    <w:rsid w:val="004A10DA"/>
    <w:rsid w:val="004B3842"/>
    <w:rsid w:val="004C21BD"/>
    <w:rsid w:val="004D155B"/>
    <w:rsid w:val="004D2468"/>
    <w:rsid w:val="004D3C9B"/>
    <w:rsid w:val="004E0B80"/>
    <w:rsid w:val="004F7F63"/>
    <w:rsid w:val="00502B93"/>
    <w:rsid w:val="0051230B"/>
    <w:rsid w:val="00533994"/>
    <w:rsid w:val="00562790"/>
    <w:rsid w:val="00563B54"/>
    <w:rsid w:val="005967B8"/>
    <w:rsid w:val="005A7CE1"/>
    <w:rsid w:val="005C7D96"/>
    <w:rsid w:val="006030F0"/>
    <w:rsid w:val="006034FD"/>
    <w:rsid w:val="00611BDD"/>
    <w:rsid w:val="00634482"/>
    <w:rsid w:val="00660CFD"/>
    <w:rsid w:val="00673F48"/>
    <w:rsid w:val="00692557"/>
    <w:rsid w:val="006950F5"/>
    <w:rsid w:val="006B28A9"/>
    <w:rsid w:val="006C3766"/>
    <w:rsid w:val="0070105C"/>
    <w:rsid w:val="00707412"/>
    <w:rsid w:val="00707E2D"/>
    <w:rsid w:val="0073353D"/>
    <w:rsid w:val="0073736C"/>
    <w:rsid w:val="00746C6B"/>
    <w:rsid w:val="00751CA3"/>
    <w:rsid w:val="007A36B7"/>
    <w:rsid w:val="007A4BA5"/>
    <w:rsid w:val="007B2980"/>
    <w:rsid w:val="007D00DE"/>
    <w:rsid w:val="007D7A82"/>
    <w:rsid w:val="007E3DA9"/>
    <w:rsid w:val="00815C25"/>
    <w:rsid w:val="00820F55"/>
    <w:rsid w:val="008435C5"/>
    <w:rsid w:val="008551D0"/>
    <w:rsid w:val="008568DA"/>
    <w:rsid w:val="0087633E"/>
    <w:rsid w:val="008B3279"/>
    <w:rsid w:val="008C1DAB"/>
    <w:rsid w:val="008C68A0"/>
    <w:rsid w:val="008D7BD1"/>
    <w:rsid w:val="008E749A"/>
    <w:rsid w:val="008F66C0"/>
    <w:rsid w:val="00904507"/>
    <w:rsid w:val="00915CAA"/>
    <w:rsid w:val="0091749D"/>
    <w:rsid w:val="00926288"/>
    <w:rsid w:val="00926C8F"/>
    <w:rsid w:val="0094703F"/>
    <w:rsid w:val="00963BA5"/>
    <w:rsid w:val="00966025"/>
    <w:rsid w:val="0097747E"/>
    <w:rsid w:val="009804CF"/>
    <w:rsid w:val="00980CB2"/>
    <w:rsid w:val="009A7228"/>
    <w:rsid w:val="009C5B7E"/>
    <w:rsid w:val="009C5D7B"/>
    <w:rsid w:val="009D4107"/>
    <w:rsid w:val="009E2D7B"/>
    <w:rsid w:val="009F3E8C"/>
    <w:rsid w:val="00A12F32"/>
    <w:rsid w:val="00A15BBC"/>
    <w:rsid w:val="00A21020"/>
    <w:rsid w:val="00A2419B"/>
    <w:rsid w:val="00A36A25"/>
    <w:rsid w:val="00A46961"/>
    <w:rsid w:val="00A71B6B"/>
    <w:rsid w:val="00A80E32"/>
    <w:rsid w:val="00A906BB"/>
    <w:rsid w:val="00AA39C2"/>
    <w:rsid w:val="00AA6BF1"/>
    <w:rsid w:val="00AD5C77"/>
    <w:rsid w:val="00AF102D"/>
    <w:rsid w:val="00B00684"/>
    <w:rsid w:val="00B046A7"/>
    <w:rsid w:val="00B13165"/>
    <w:rsid w:val="00B22570"/>
    <w:rsid w:val="00B54391"/>
    <w:rsid w:val="00B7134A"/>
    <w:rsid w:val="00B818F0"/>
    <w:rsid w:val="00B928C4"/>
    <w:rsid w:val="00B94FAD"/>
    <w:rsid w:val="00BA6EEA"/>
    <w:rsid w:val="00BC4020"/>
    <w:rsid w:val="00BC444F"/>
    <w:rsid w:val="00BC7362"/>
    <w:rsid w:val="00BD0EBA"/>
    <w:rsid w:val="00BD36D0"/>
    <w:rsid w:val="00BD4807"/>
    <w:rsid w:val="00C021BF"/>
    <w:rsid w:val="00C03128"/>
    <w:rsid w:val="00C07BAF"/>
    <w:rsid w:val="00C12D17"/>
    <w:rsid w:val="00C36959"/>
    <w:rsid w:val="00C374D8"/>
    <w:rsid w:val="00C42944"/>
    <w:rsid w:val="00C467E8"/>
    <w:rsid w:val="00C5177C"/>
    <w:rsid w:val="00C94FBF"/>
    <w:rsid w:val="00C964F1"/>
    <w:rsid w:val="00CA4644"/>
    <w:rsid w:val="00CA79FA"/>
    <w:rsid w:val="00CC6350"/>
    <w:rsid w:val="00CD57BC"/>
    <w:rsid w:val="00CE1BD1"/>
    <w:rsid w:val="00D04472"/>
    <w:rsid w:val="00D079D0"/>
    <w:rsid w:val="00D156BC"/>
    <w:rsid w:val="00D42CC4"/>
    <w:rsid w:val="00D616BB"/>
    <w:rsid w:val="00D631DE"/>
    <w:rsid w:val="00D90F95"/>
    <w:rsid w:val="00D94BE3"/>
    <w:rsid w:val="00D951C4"/>
    <w:rsid w:val="00DA2EBE"/>
    <w:rsid w:val="00DF5B45"/>
    <w:rsid w:val="00E02D74"/>
    <w:rsid w:val="00E0350C"/>
    <w:rsid w:val="00E3410F"/>
    <w:rsid w:val="00E72572"/>
    <w:rsid w:val="00E74015"/>
    <w:rsid w:val="00E82F63"/>
    <w:rsid w:val="00E957E6"/>
    <w:rsid w:val="00EA7A5C"/>
    <w:rsid w:val="00EA7AF3"/>
    <w:rsid w:val="00EB23FE"/>
    <w:rsid w:val="00EB4A96"/>
    <w:rsid w:val="00ED1ACF"/>
    <w:rsid w:val="00EF58CB"/>
    <w:rsid w:val="00F15E2A"/>
    <w:rsid w:val="00F21432"/>
    <w:rsid w:val="00F263DB"/>
    <w:rsid w:val="00F32367"/>
    <w:rsid w:val="00F354FF"/>
    <w:rsid w:val="00F437C0"/>
    <w:rsid w:val="00F53ED8"/>
    <w:rsid w:val="00F74499"/>
    <w:rsid w:val="00F77EC3"/>
    <w:rsid w:val="00FA6C77"/>
    <w:rsid w:val="00FA77B9"/>
    <w:rsid w:val="00FC5529"/>
    <w:rsid w:val="00FD3B75"/>
    <w:rsid w:val="00FD5076"/>
    <w:rsid w:val="00FE5BB1"/>
    <w:rsid w:val="00FE5D32"/>
    <w:rsid w:val="00FF05C2"/>
    <w:rsid w:val="00FF6209"/>
    <w:rsid w:val="00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09F8"/>
  <w15:chartTrackingRefBased/>
  <w15:docId w15:val="{8FEB01A5-3361-4AFA-B9FD-0004C565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0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4020"/>
    <w:rPr>
      <w:sz w:val="18"/>
      <w:szCs w:val="18"/>
    </w:rPr>
  </w:style>
  <w:style w:type="paragraph" w:styleId="a5">
    <w:name w:val="footer"/>
    <w:basedOn w:val="a"/>
    <w:link w:val="a6"/>
    <w:uiPriority w:val="99"/>
    <w:unhideWhenUsed/>
    <w:rsid w:val="00BC4020"/>
    <w:pPr>
      <w:tabs>
        <w:tab w:val="center" w:pos="4153"/>
        <w:tab w:val="right" w:pos="8306"/>
      </w:tabs>
      <w:snapToGrid w:val="0"/>
      <w:jc w:val="left"/>
    </w:pPr>
    <w:rPr>
      <w:sz w:val="18"/>
      <w:szCs w:val="18"/>
    </w:rPr>
  </w:style>
  <w:style w:type="character" w:customStyle="1" w:styleId="a6">
    <w:name w:val="页脚 字符"/>
    <w:basedOn w:val="a0"/>
    <w:link w:val="a5"/>
    <w:uiPriority w:val="99"/>
    <w:rsid w:val="00BC4020"/>
    <w:rPr>
      <w:sz w:val="18"/>
      <w:szCs w:val="18"/>
    </w:rPr>
  </w:style>
  <w:style w:type="paragraph" w:styleId="a7">
    <w:name w:val="Balloon Text"/>
    <w:basedOn w:val="a"/>
    <w:link w:val="a8"/>
    <w:uiPriority w:val="99"/>
    <w:semiHidden/>
    <w:unhideWhenUsed/>
    <w:rsid w:val="00BC4020"/>
    <w:rPr>
      <w:sz w:val="18"/>
      <w:szCs w:val="18"/>
    </w:rPr>
  </w:style>
  <w:style w:type="character" w:customStyle="1" w:styleId="a8">
    <w:name w:val="批注框文本 字符"/>
    <w:basedOn w:val="a0"/>
    <w:link w:val="a7"/>
    <w:uiPriority w:val="99"/>
    <w:semiHidden/>
    <w:rsid w:val="00BC40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思悦 徐</dc:creator>
  <cp:keywords/>
  <dc:description/>
  <cp:lastModifiedBy>xulijuan</cp:lastModifiedBy>
  <cp:revision>2</cp:revision>
  <cp:lastPrinted>2019-09-26T05:18:00Z</cp:lastPrinted>
  <dcterms:created xsi:type="dcterms:W3CDTF">2019-10-15T01:08:00Z</dcterms:created>
  <dcterms:modified xsi:type="dcterms:W3CDTF">2019-10-15T01:08:00Z</dcterms:modified>
</cp:coreProperties>
</file>